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F1D3F" w14:textId="77777777" w:rsidR="00E22F82" w:rsidRPr="00E22F82" w:rsidRDefault="00E22F82" w:rsidP="00E22F82">
      <w:pPr>
        <w:ind w:left="720" w:firstLine="720"/>
        <w:rPr>
          <w:b/>
          <w:sz w:val="40"/>
          <w:szCs w:val="40"/>
        </w:rPr>
      </w:pPr>
      <w:r w:rsidRPr="00E22F82">
        <w:rPr>
          <w:b/>
          <w:sz w:val="40"/>
          <w:szCs w:val="40"/>
        </w:rPr>
        <w:t>Housing Repairs and Hard FM</w:t>
      </w:r>
    </w:p>
    <w:tbl>
      <w:tblPr>
        <w:tblStyle w:val="TableGrid"/>
        <w:tblW w:w="0" w:type="auto"/>
        <w:tblLook w:val="04A0" w:firstRow="1" w:lastRow="0" w:firstColumn="1" w:lastColumn="0" w:noHBand="0" w:noVBand="1"/>
      </w:tblPr>
      <w:tblGrid>
        <w:gridCol w:w="9498"/>
        <w:gridCol w:w="5890"/>
      </w:tblGrid>
      <w:tr w:rsidR="00B41B37" w:rsidRPr="004C74B5" w14:paraId="51D97EDA" w14:textId="77777777" w:rsidTr="006840F3">
        <w:tc>
          <w:tcPr>
            <w:tcW w:w="9498" w:type="dxa"/>
            <w:tcBorders>
              <w:top w:val="nil"/>
              <w:left w:val="nil"/>
              <w:bottom w:val="nil"/>
              <w:right w:val="nil"/>
            </w:tcBorders>
          </w:tcPr>
          <w:p w14:paraId="0A11D8F9" w14:textId="77777777" w:rsidR="006840F3" w:rsidRPr="008B6E7E" w:rsidRDefault="006840F3" w:rsidP="006840F3">
            <w:pPr>
              <w:jc w:val="center"/>
              <w:rPr>
                <w:b/>
                <w:color w:val="000000" w:themeColor="text1"/>
                <w:sz w:val="40"/>
                <w:szCs w:val="40"/>
              </w:rPr>
            </w:pPr>
            <w:r w:rsidRPr="008B6E7E">
              <w:rPr>
                <w:b/>
                <w:color w:val="000000" w:themeColor="text1"/>
                <w:sz w:val="40"/>
                <w:szCs w:val="40"/>
              </w:rPr>
              <w:t>Tool Box Talk - SNH Bat Licence (March 2018-December 2019)</w:t>
            </w:r>
          </w:p>
          <w:p w14:paraId="69BD8F30" w14:textId="77777777" w:rsidR="006840F3" w:rsidRPr="008B6E7E" w:rsidRDefault="006840F3" w:rsidP="006840F3">
            <w:pPr>
              <w:jc w:val="center"/>
              <w:rPr>
                <w:b/>
                <w:color w:val="000000" w:themeColor="text1"/>
                <w:sz w:val="40"/>
                <w:szCs w:val="40"/>
              </w:rPr>
            </w:pPr>
          </w:p>
          <w:p w14:paraId="282B1043" w14:textId="77777777" w:rsidR="006840F3" w:rsidRPr="008B6E7E" w:rsidRDefault="006840F3" w:rsidP="006840F3">
            <w:pPr>
              <w:pStyle w:val="NormalWeb"/>
              <w:spacing w:before="0" w:beforeAutospacing="0" w:after="0" w:afterAutospacing="0"/>
              <w:textAlignment w:val="baseline"/>
              <w:rPr>
                <w:rFonts w:asciiTheme="minorHAnsi" w:hAnsiTheme="minorHAnsi"/>
                <w:color w:val="000000" w:themeColor="text1"/>
                <w:sz w:val="40"/>
                <w:szCs w:val="40"/>
              </w:rPr>
            </w:pPr>
            <w:r w:rsidRPr="008B6E7E">
              <w:rPr>
                <w:rFonts w:asciiTheme="minorHAnsi" w:eastAsia="MS PGothic" w:hAnsiTheme="minorHAnsi" w:cs="MS PGothic"/>
                <w:color w:val="000000" w:themeColor="text1"/>
                <w:sz w:val="40"/>
                <w:szCs w:val="40"/>
              </w:rPr>
              <w:t xml:space="preserve">All species of bat found in Britain are protected.  This makes it an offence to: </w:t>
            </w:r>
          </w:p>
          <w:p w14:paraId="171B9C6E" w14:textId="77777777" w:rsidR="006840F3" w:rsidRPr="008B6E7E" w:rsidRDefault="006840F3" w:rsidP="006840F3">
            <w:pPr>
              <w:pStyle w:val="ListParagraph"/>
              <w:numPr>
                <w:ilvl w:val="0"/>
                <w:numId w:val="3"/>
              </w:numPr>
              <w:kinsoku w:val="0"/>
              <w:overflowPunct w:val="0"/>
              <w:textAlignment w:val="baseline"/>
              <w:rPr>
                <w:rFonts w:asciiTheme="minorHAnsi" w:hAnsiTheme="minorHAnsi"/>
                <w:color w:val="000000" w:themeColor="text1"/>
                <w:sz w:val="40"/>
                <w:szCs w:val="40"/>
              </w:rPr>
            </w:pPr>
            <w:r w:rsidRPr="008B6E7E">
              <w:rPr>
                <w:rFonts w:asciiTheme="minorHAnsi" w:eastAsia="MS PGothic" w:hAnsiTheme="minorHAnsi" w:cs="MS PGothic"/>
                <w:color w:val="000000" w:themeColor="text1"/>
                <w:sz w:val="40"/>
                <w:szCs w:val="40"/>
              </w:rPr>
              <w:t xml:space="preserve">Capture, injure or kill a wild bat; </w:t>
            </w:r>
          </w:p>
          <w:p w14:paraId="194CE362" w14:textId="77777777" w:rsidR="006840F3" w:rsidRPr="008B6E7E" w:rsidRDefault="006840F3" w:rsidP="006840F3">
            <w:pPr>
              <w:pStyle w:val="ListParagraph"/>
              <w:numPr>
                <w:ilvl w:val="0"/>
                <w:numId w:val="3"/>
              </w:numPr>
              <w:kinsoku w:val="0"/>
              <w:overflowPunct w:val="0"/>
              <w:textAlignment w:val="baseline"/>
              <w:rPr>
                <w:rFonts w:asciiTheme="minorHAnsi" w:hAnsiTheme="minorHAnsi"/>
                <w:color w:val="000000" w:themeColor="text1"/>
                <w:sz w:val="40"/>
                <w:szCs w:val="40"/>
              </w:rPr>
            </w:pPr>
            <w:r w:rsidRPr="008B6E7E">
              <w:rPr>
                <w:rFonts w:asciiTheme="minorHAnsi" w:eastAsia="MS PGothic" w:hAnsiTheme="minorHAnsi" w:cs="MS PGothic"/>
                <w:color w:val="000000" w:themeColor="text1"/>
                <w:sz w:val="40"/>
                <w:szCs w:val="40"/>
              </w:rPr>
              <w:t xml:space="preserve">Disturb a bat in a roost; </w:t>
            </w:r>
          </w:p>
          <w:p w14:paraId="35BBDBA7" w14:textId="77777777" w:rsidR="006840F3" w:rsidRPr="008B6E7E" w:rsidRDefault="006840F3" w:rsidP="006840F3">
            <w:pPr>
              <w:pStyle w:val="ListParagraph"/>
              <w:numPr>
                <w:ilvl w:val="0"/>
                <w:numId w:val="3"/>
              </w:numPr>
              <w:kinsoku w:val="0"/>
              <w:overflowPunct w:val="0"/>
              <w:textAlignment w:val="baseline"/>
              <w:rPr>
                <w:rFonts w:asciiTheme="minorHAnsi" w:hAnsiTheme="minorHAnsi"/>
                <w:color w:val="000000" w:themeColor="text1"/>
                <w:sz w:val="40"/>
                <w:szCs w:val="40"/>
              </w:rPr>
            </w:pPr>
            <w:r w:rsidRPr="008B6E7E">
              <w:rPr>
                <w:rFonts w:asciiTheme="minorHAnsi" w:eastAsia="MS PGothic" w:hAnsiTheme="minorHAnsi" w:cs="MS PGothic"/>
                <w:color w:val="000000" w:themeColor="text1"/>
                <w:sz w:val="40"/>
                <w:szCs w:val="40"/>
              </w:rPr>
              <w:t xml:space="preserve">Obstruct access to a bat roost; </w:t>
            </w:r>
          </w:p>
          <w:p w14:paraId="02E6603A" w14:textId="77777777" w:rsidR="006840F3" w:rsidRPr="008B6E7E" w:rsidRDefault="006840F3" w:rsidP="006840F3">
            <w:pPr>
              <w:pStyle w:val="ListParagraph"/>
              <w:numPr>
                <w:ilvl w:val="0"/>
                <w:numId w:val="3"/>
              </w:numPr>
              <w:kinsoku w:val="0"/>
              <w:overflowPunct w:val="0"/>
              <w:textAlignment w:val="baseline"/>
              <w:rPr>
                <w:rFonts w:asciiTheme="minorHAnsi" w:hAnsiTheme="minorHAnsi"/>
                <w:color w:val="000000" w:themeColor="text1"/>
                <w:sz w:val="40"/>
                <w:szCs w:val="40"/>
              </w:rPr>
            </w:pPr>
            <w:r w:rsidRPr="008B6E7E">
              <w:rPr>
                <w:rFonts w:asciiTheme="minorHAnsi" w:eastAsia="MS PGothic" w:hAnsiTheme="minorHAnsi" w:cs="MS PGothic"/>
                <w:color w:val="000000" w:themeColor="text1"/>
                <w:sz w:val="40"/>
                <w:szCs w:val="40"/>
              </w:rPr>
              <w:t>Damage or destroy a roost – this is an offence even if committed accidentally;</w:t>
            </w:r>
          </w:p>
          <w:p w14:paraId="5B063A48" w14:textId="77777777" w:rsidR="006840F3" w:rsidRPr="008B6E7E" w:rsidRDefault="006840F3" w:rsidP="006840F3">
            <w:pPr>
              <w:pStyle w:val="ListParagraph"/>
              <w:numPr>
                <w:ilvl w:val="0"/>
                <w:numId w:val="3"/>
              </w:numPr>
              <w:kinsoku w:val="0"/>
              <w:overflowPunct w:val="0"/>
              <w:textAlignment w:val="baseline"/>
              <w:rPr>
                <w:rFonts w:asciiTheme="minorHAnsi" w:hAnsiTheme="minorHAnsi"/>
                <w:color w:val="000000" w:themeColor="text1"/>
                <w:sz w:val="40"/>
                <w:szCs w:val="40"/>
              </w:rPr>
            </w:pPr>
            <w:r w:rsidRPr="008B6E7E">
              <w:rPr>
                <w:rFonts w:asciiTheme="minorHAnsi" w:eastAsia="MS PGothic" w:hAnsiTheme="minorHAnsi" w:cs="MS PGothic"/>
                <w:color w:val="000000" w:themeColor="text1"/>
                <w:sz w:val="40"/>
                <w:szCs w:val="40"/>
              </w:rPr>
              <w:t>Enter a known bat roost unless you are a licenced bat worker.</w:t>
            </w:r>
          </w:p>
          <w:p w14:paraId="18F6B241" w14:textId="77777777" w:rsidR="006840F3" w:rsidRPr="008B6E7E" w:rsidRDefault="006840F3" w:rsidP="006840F3">
            <w:pPr>
              <w:jc w:val="center"/>
              <w:rPr>
                <w:b/>
                <w:color w:val="000000" w:themeColor="text1"/>
                <w:sz w:val="40"/>
                <w:szCs w:val="40"/>
              </w:rPr>
            </w:pPr>
          </w:p>
        </w:tc>
        <w:tc>
          <w:tcPr>
            <w:tcW w:w="5890" w:type="dxa"/>
            <w:tcBorders>
              <w:top w:val="nil"/>
              <w:left w:val="nil"/>
              <w:bottom w:val="nil"/>
              <w:right w:val="nil"/>
            </w:tcBorders>
          </w:tcPr>
          <w:p w14:paraId="4B2126C7" w14:textId="77777777" w:rsidR="006840F3" w:rsidRPr="008B6E7E" w:rsidRDefault="006840F3">
            <w:pPr>
              <w:rPr>
                <w:b/>
                <w:color w:val="000000" w:themeColor="text1"/>
                <w:sz w:val="40"/>
                <w:szCs w:val="40"/>
              </w:rPr>
            </w:pPr>
            <w:r w:rsidRPr="008B6E7E">
              <w:rPr>
                <w:noProof/>
                <w:color w:val="000000" w:themeColor="text1"/>
                <w:lang w:eastAsia="en-GB"/>
              </w:rPr>
              <w:drawing>
                <wp:inline distT="0" distB="0" distL="0" distR="0" wp14:anchorId="0CB6E0BB" wp14:editId="5ED81AC2">
                  <wp:extent cx="3582043" cy="2495550"/>
                  <wp:effectExtent l="0" t="0" r="0" b="0"/>
                  <wp:docPr id="1" name="Picture 10" descr="1144 3 bles Birkwood 12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0" descr="1144 3 bles Birkwood 12040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7776" cy="2527411"/>
                          </a:xfrm>
                          <a:prstGeom prst="rect">
                            <a:avLst/>
                          </a:prstGeom>
                          <a:noFill/>
                          <a:ln>
                            <a:noFill/>
                          </a:ln>
                          <a:effectLst/>
                          <a:extLst/>
                        </pic:spPr>
                      </pic:pic>
                    </a:graphicData>
                  </a:graphic>
                </wp:inline>
              </w:drawing>
            </w:r>
          </w:p>
        </w:tc>
      </w:tr>
    </w:tbl>
    <w:p w14:paraId="1FE453E1" w14:textId="77777777" w:rsidR="0057266F" w:rsidRPr="008B6E7E" w:rsidRDefault="009E4CE2" w:rsidP="0057266F">
      <w:pPr>
        <w:kinsoku w:val="0"/>
        <w:overflowPunct w:val="0"/>
        <w:textAlignment w:val="baseline"/>
        <w:rPr>
          <w:b/>
          <w:color w:val="000000" w:themeColor="text1"/>
          <w:sz w:val="48"/>
        </w:rPr>
      </w:pPr>
      <w:r w:rsidRPr="008B6E7E">
        <w:rPr>
          <w:rFonts w:eastAsia="MS PGothic" w:cs="MS PGothic"/>
          <w:color w:val="000000" w:themeColor="text1"/>
          <w:sz w:val="40"/>
          <w:szCs w:val="40"/>
        </w:rPr>
        <w:lastRenderedPageBreak/>
        <w:t xml:space="preserve">Some works which would be illegal can be carried out under licence.  SNH (Scottish Natural Heritage) have issued Aberdeenshire Council Housing Service with a Bat Licence.  This allows staff and </w:t>
      </w:r>
      <w:r w:rsidR="00D43932" w:rsidRPr="008B6E7E">
        <w:rPr>
          <w:rFonts w:eastAsia="MS PGothic" w:cs="MS PGothic"/>
          <w:color w:val="000000" w:themeColor="text1"/>
          <w:sz w:val="40"/>
          <w:szCs w:val="40"/>
        </w:rPr>
        <w:t>contractors working under the L</w:t>
      </w:r>
      <w:r w:rsidRPr="008B6E7E">
        <w:rPr>
          <w:rFonts w:eastAsia="MS PGothic" w:cs="MS PGothic"/>
          <w:color w:val="000000" w:themeColor="text1"/>
          <w:sz w:val="40"/>
          <w:szCs w:val="40"/>
        </w:rPr>
        <w:t xml:space="preserve">icence to </w:t>
      </w:r>
      <w:r w:rsidR="00D43932" w:rsidRPr="008B6E7E">
        <w:rPr>
          <w:rFonts w:eastAsia="MS PGothic" w:cs="MS PGothic"/>
          <w:color w:val="000000" w:themeColor="text1"/>
          <w:sz w:val="40"/>
          <w:szCs w:val="40"/>
        </w:rPr>
        <w:t xml:space="preserve">disturb and take bats and </w:t>
      </w:r>
      <w:r w:rsidR="00D43932" w:rsidRPr="008B6E7E">
        <w:rPr>
          <w:rFonts w:eastAsia="MS PGothic" w:cs="MS PGothic"/>
          <w:color w:val="000000" w:themeColor="text1"/>
          <w:sz w:val="40"/>
          <w:szCs w:val="40"/>
        </w:rPr>
        <w:lastRenderedPageBreak/>
        <w:t>destroy bat roost</w:t>
      </w:r>
      <w:r w:rsidR="00A33DC4" w:rsidRPr="008B6E7E">
        <w:rPr>
          <w:rFonts w:eastAsia="MS PGothic" w:cs="MS PGothic"/>
          <w:color w:val="000000" w:themeColor="text1"/>
          <w:sz w:val="40"/>
          <w:szCs w:val="40"/>
        </w:rPr>
        <w:t>s</w:t>
      </w:r>
      <w:r w:rsidR="00D43932" w:rsidRPr="008B6E7E">
        <w:rPr>
          <w:rFonts w:eastAsia="MS PGothic" w:cs="MS PGothic"/>
          <w:color w:val="000000" w:themeColor="text1"/>
          <w:sz w:val="40"/>
          <w:szCs w:val="40"/>
        </w:rPr>
        <w:t xml:space="preserve"> under certain conditions. </w:t>
      </w:r>
      <w:r w:rsidR="0057266F" w:rsidRPr="008B6E7E">
        <w:rPr>
          <w:rFonts w:eastAsia="MS PGothic" w:cs="MS PGothic"/>
          <w:b/>
          <w:color w:val="000000" w:themeColor="text1"/>
          <w:sz w:val="40"/>
          <w:szCs w:val="40"/>
        </w:rPr>
        <w:t xml:space="preserve">It is an offence to fail to comply with the conditions of the </w:t>
      </w:r>
      <w:r w:rsidR="00A33DC4" w:rsidRPr="008B6E7E">
        <w:rPr>
          <w:rFonts w:eastAsia="MS PGothic" w:cs="MS PGothic"/>
          <w:b/>
          <w:color w:val="000000" w:themeColor="text1"/>
          <w:sz w:val="40"/>
          <w:szCs w:val="40"/>
        </w:rPr>
        <w:t>SNH B</w:t>
      </w:r>
      <w:r w:rsidR="0057266F" w:rsidRPr="008B6E7E">
        <w:rPr>
          <w:rFonts w:eastAsia="MS PGothic" w:cs="MS PGothic"/>
          <w:b/>
          <w:color w:val="000000" w:themeColor="text1"/>
          <w:sz w:val="40"/>
          <w:szCs w:val="40"/>
        </w:rPr>
        <w:t xml:space="preserve">at </w:t>
      </w:r>
      <w:r w:rsidR="00A33DC4" w:rsidRPr="008B6E7E">
        <w:rPr>
          <w:rFonts w:eastAsia="MS PGothic" w:cs="MS PGothic"/>
          <w:b/>
          <w:color w:val="000000" w:themeColor="text1"/>
          <w:sz w:val="40"/>
          <w:szCs w:val="40"/>
        </w:rPr>
        <w:t>L</w:t>
      </w:r>
      <w:r w:rsidR="0057266F" w:rsidRPr="008B6E7E">
        <w:rPr>
          <w:rFonts w:eastAsia="MS PGothic" w:cs="MS PGothic"/>
          <w:b/>
          <w:color w:val="000000" w:themeColor="text1"/>
          <w:sz w:val="40"/>
          <w:szCs w:val="40"/>
        </w:rPr>
        <w:t>icence.</w:t>
      </w:r>
    </w:p>
    <w:p w14:paraId="15729AAF" w14:textId="77777777" w:rsidR="004B46A4" w:rsidRDefault="004B46A4" w:rsidP="0069126D">
      <w:pPr>
        <w:kinsoku w:val="0"/>
        <w:overflowPunct w:val="0"/>
        <w:textAlignment w:val="baseline"/>
        <w:rPr>
          <w:rFonts w:eastAsia="MS PGothic" w:cs="MS PGothic"/>
          <w:b/>
          <w:color w:val="000000" w:themeColor="text1"/>
          <w:sz w:val="40"/>
          <w:szCs w:val="40"/>
        </w:rPr>
      </w:pPr>
    </w:p>
    <w:p w14:paraId="68A4EB09" w14:textId="77777777" w:rsidR="00B32B0A" w:rsidRPr="008B6E7E" w:rsidRDefault="00B32B0A" w:rsidP="0069126D">
      <w:pPr>
        <w:kinsoku w:val="0"/>
        <w:overflowPunct w:val="0"/>
        <w:textAlignment w:val="baseline"/>
        <w:rPr>
          <w:rFonts w:eastAsia="MS PGothic" w:cs="MS PGothic"/>
          <w:b/>
          <w:color w:val="000000" w:themeColor="text1"/>
          <w:sz w:val="40"/>
          <w:szCs w:val="40"/>
        </w:rPr>
      </w:pPr>
      <w:r w:rsidRPr="008B6E7E">
        <w:rPr>
          <w:rFonts w:eastAsia="MS PGothic" w:cs="MS PGothic"/>
          <w:b/>
          <w:color w:val="000000" w:themeColor="text1"/>
          <w:sz w:val="40"/>
          <w:szCs w:val="40"/>
        </w:rPr>
        <w:t>Bats Like Buildings</w:t>
      </w:r>
      <w:r w:rsidR="0069126D" w:rsidRPr="008B6E7E">
        <w:rPr>
          <w:rFonts w:eastAsia="MS PGothic" w:cs="MS PGothic"/>
          <w:b/>
          <w:color w:val="000000" w:themeColor="text1"/>
          <w:sz w:val="40"/>
          <w:szCs w:val="40"/>
        </w:rPr>
        <w:t xml:space="preserve"> - </w:t>
      </w:r>
      <w:r w:rsidR="003C3981" w:rsidRPr="008B6E7E">
        <w:rPr>
          <w:rFonts w:eastAsia="MS PGothic" w:cs="MS PGothic"/>
          <w:b/>
          <w:color w:val="000000" w:themeColor="text1"/>
          <w:sz w:val="40"/>
          <w:szCs w:val="40"/>
        </w:rPr>
        <w:t>In s</w:t>
      </w:r>
      <w:r w:rsidRPr="008B6E7E">
        <w:rPr>
          <w:rFonts w:eastAsia="MS PGothic" w:cs="MS PGothic"/>
          <w:b/>
          <w:color w:val="000000" w:themeColor="text1"/>
          <w:sz w:val="40"/>
          <w:szCs w:val="40"/>
        </w:rPr>
        <w:t>ummer</w:t>
      </w:r>
      <w:r w:rsidR="00A33DC4" w:rsidRPr="008B6E7E">
        <w:rPr>
          <w:rFonts w:eastAsia="MS PGothic" w:cs="MS PGothic"/>
          <w:b/>
          <w:color w:val="000000" w:themeColor="text1"/>
          <w:sz w:val="40"/>
          <w:szCs w:val="40"/>
        </w:rPr>
        <w:t xml:space="preserve"> they roost</w:t>
      </w:r>
      <w:r w:rsidR="0069126D" w:rsidRPr="008B6E7E">
        <w:rPr>
          <w:rFonts w:eastAsia="MS PGothic" w:cs="MS PGothic"/>
          <w:b/>
          <w:color w:val="000000" w:themeColor="text1"/>
          <w:sz w:val="40"/>
          <w:szCs w:val="40"/>
        </w:rPr>
        <w:t xml:space="preserve">:  - </w:t>
      </w:r>
    </w:p>
    <w:p w14:paraId="19D9B2B4" w14:textId="77777777" w:rsidR="00B32B0A" w:rsidRPr="008B6E7E" w:rsidRDefault="00A33DC4" w:rsidP="003D2550">
      <w:pPr>
        <w:pStyle w:val="ListParagraph"/>
        <w:numPr>
          <w:ilvl w:val="1"/>
          <w:numId w:val="6"/>
        </w:numPr>
        <w:kinsoku w:val="0"/>
        <w:overflowPunct w:val="0"/>
        <w:textAlignment w:val="baseline"/>
        <w:rPr>
          <w:rFonts w:asciiTheme="minorHAnsi" w:hAnsiTheme="minorHAnsi"/>
          <w:color w:val="000000" w:themeColor="text1"/>
          <w:sz w:val="40"/>
          <w:szCs w:val="40"/>
        </w:rPr>
      </w:pPr>
      <w:r w:rsidRPr="008B6E7E">
        <w:rPr>
          <w:rFonts w:asciiTheme="minorHAnsi" w:eastAsia="MS PGothic" w:hAnsiTheme="minorHAnsi" w:cs="Arial"/>
          <w:color w:val="000000" w:themeColor="text1"/>
          <w:sz w:val="40"/>
          <w:szCs w:val="40"/>
        </w:rPr>
        <w:lastRenderedPageBreak/>
        <w:t>In c</w:t>
      </w:r>
      <w:r w:rsidR="00B32B0A" w:rsidRPr="008B6E7E">
        <w:rPr>
          <w:rFonts w:asciiTheme="minorHAnsi" w:eastAsia="MS PGothic" w:hAnsiTheme="minorHAnsi" w:cs="Arial"/>
          <w:color w:val="000000" w:themeColor="text1"/>
          <w:sz w:val="40"/>
          <w:szCs w:val="40"/>
        </w:rPr>
        <w:t xml:space="preserve">onstantly heated buildings – </w:t>
      </w:r>
      <w:r w:rsidR="003C3981" w:rsidRPr="008B6E7E">
        <w:rPr>
          <w:rFonts w:asciiTheme="minorHAnsi" w:eastAsia="MS PGothic" w:hAnsiTheme="minorHAnsi" w:cs="Arial"/>
          <w:color w:val="000000" w:themeColor="text1"/>
          <w:sz w:val="40"/>
          <w:szCs w:val="40"/>
        </w:rPr>
        <w:t xml:space="preserve"> </w:t>
      </w:r>
      <w:r w:rsidR="00B32B0A" w:rsidRPr="008B6E7E">
        <w:rPr>
          <w:rFonts w:asciiTheme="minorHAnsi" w:eastAsia="MS PGothic" w:hAnsiTheme="minorHAnsi" w:cs="Arial"/>
          <w:color w:val="000000" w:themeColor="text1"/>
          <w:sz w:val="40"/>
          <w:szCs w:val="40"/>
        </w:rPr>
        <w:t>sheltered housing</w:t>
      </w:r>
      <w:r w:rsidRPr="008B6E7E">
        <w:rPr>
          <w:rFonts w:asciiTheme="minorHAnsi" w:eastAsia="MS PGothic" w:hAnsiTheme="minorHAnsi" w:cs="Arial"/>
          <w:color w:val="000000" w:themeColor="text1"/>
          <w:sz w:val="40"/>
          <w:szCs w:val="40"/>
        </w:rPr>
        <w:t xml:space="preserve"> is often favoured</w:t>
      </w:r>
    </w:p>
    <w:p w14:paraId="4FA97596" w14:textId="77777777" w:rsidR="00B32B0A" w:rsidRPr="008B6E7E" w:rsidRDefault="00A33DC4" w:rsidP="00D95321">
      <w:pPr>
        <w:pStyle w:val="ListParagraph"/>
        <w:numPr>
          <w:ilvl w:val="1"/>
          <w:numId w:val="6"/>
        </w:numPr>
        <w:kinsoku w:val="0"/>
        <w:overflowPunct w:val="0"/>
        <w:textAlignment w:val="baseline"/>
        <w:rPr>
          <w:rFonts w:asciiTheme="minorHAnsi" w:hAnsiTheme="minorHAnsi"/>
          <w:color w:val="000000" w:themeColor="text1"/>
          <w:sz w:val="40"/>
          <w:szCs w:val="40"/>
        </w:rPr>
      </w:pPr>
      <w:r w:rsidRPr="008B6E7E">
        <w:rPr>
          <w:rFonts w:asciiTheme="minorHAnsi" w:eastAsia="MS PGothic" w:hAnsiTheme="minorHAnsi" w:cs="Arial"/>
          <w:color w:val="000000" w:themeColor="text1"/>
          <w:sz w:val="40"/>
          <w:szCs w:val="40"/>
        </w:rPr>
        <w:t>In houses</w:t>
      </w:r>
      <w:r w:rsidR="003C3981" w:rsidRPr="008B6E7E">
        <w:rPr>
          <w:rFonts w:asciiTheme="minorHAnsi" w:eastAsia="MS PGothic" w:hAnsiTheme="minorHAnsi" w:cs="Arial"/>
          <w:color w:val="000000" w:themeColor="text1"/>
          <w:sz w:val="40"/>
          <w:szCs w:val="40"/>
        </w:rPr>
        <w:t>/flats</w:t>
      </w:r>
      <w:r w:rsidRPr="008B6E7E">
        <w:rPr>
          <w:rFonts w:asciiTheme="minorHAnsi" w:eastAsia="MS PGothic" w:hAnsiTheme="minorHAnsi" w:cs="Arial"/>
          <w:color w:val="000000" w:themeColor="text1"/>
          <w:sz w:val="40"/>
          <w:szCs w:val="40"/>
        </w:rPr>
        <w:t xml:space="preserve"> </w:t>
      </w:r>
      <w:r w:rsidR="004F18BB" w:rsidRPr="008B6E7E">
        <w:rPr>
          <w:rFonts w:asciiTheme="minorHAnsi" w:eastAsia="MS PGothic" w:hAnsiTheme="minorHAnsi" w:cs="Arial"/>
          <w:color w:val="000000" w:themeColor="text1"/>
          <w:sz w:val="40"/>
          <w:szCs w:val="40"/>
        </w:rPr>
        <w:t xml:space="preserve">in </w:t>
      </w:r>
      <w:r w:rsidR="008420E6" w:rsidRPr="008B6E7E">
        <w:rPr>
          <w:rFonts w:asciiTheme="minorHAnsi" w:eastAsia="MS PGothic" w:hAnsiTheme="minorHAnsi" w:cs="Arial"/>
          <w:color w:val="000000" w:themeColor="text1"/>
          <w:sz w:val="40"/>
          <w:szCs w:val="40"/>
        </w:rPr>
        <w:t xml:space="preserve">warm parts of buildings, </w:t>
      </w:r>
      <w:r w:rsidR="00B57B9B" w:rsidRPr="008B6E7E">
        <w:rPr>
          <w:rFonts w:asciiTheme="minorHAnsi" w:eastAsia="MS PGothic" w:hAnsiTheme="minorHAnsi" w:cs="Arial"/>
          <w:color w:val="000000" w:themeColor="text1"/>
          <w:sz w:val="40"/>
          <w:szCs w:val="40"/>
        </w:rPr>
        <w:t xml:space="preserve">in </w:t>
      </w:r>
      <w:r w:rsidR="007F2A80" w:rsidRPr="008B6E7E">
        <w:rPr>
          <w:rFonts w:asciiTheme="minorHAnsi" w:eastAsia="MS PGothic" w:hAnsiTheme="minorHAnsi" w:cs="Arial"/>
          <w:color w:val="000000" w:themeColor="text1"/>
          <w:sz w:val="40"/>
          <w:szCs w:val="40"/>
        </w:rPr>
        <w:t xml:space="preserve">roof space, </w:t>
      </w:r>
      <w:r w:rsidR="008420E6" w:rsidRPr="008B6E7E">
        <w:rPr>
          <w:rFonts w:asciiTheme="minorHAnsi" w:eastAsia="MS PGothic" w:hAnsiTheme="minorHAnsi" w:cs="Arial"/>
          <w:color w:val="000000" w:themeColor="text1"/>
          <w:sz w:val="40"/>
          <w:szCs w:val="40"/>
        </w:rPr>
        <w:t>loft and ceiling voids</w:t>
      </w:r>
      <w:r w:rsidRPr="008B6E7E">
        <w:rPr>
          <w:rFonts w:asciiTheme="minorHAnsi" w:eastAsia="MS PGothic" w:hAnsiTheme="minorHAnsi" w:cs="Arial"/>
          <w:color w:val="000000" w:themeColor="text1"/>
          <w:sz w:val="40"/>
          <w:szCs w:val="40"/>
        </w:rPr>
        <w:t>, under f</w:t>
      </w:r>
      <w:r w:rsidR="00B32B0A" w:rsidRPr="008B6E7E">
        <w:rPr>
          <w:rFonts w:asciiTheme="minorHAnsi" w:eastAsia="MS PGothic" w:hAnsiTheme="minorHAnsi" w:cs="Arial"/>
          <w:color w:val="000000" w:themeColor="text1"/>
          <w:sz w:val="40"/>
          <w:szCs w:val="40"/>
        </w:rPr>
        <w:t>lat roof</w:t>
      </w:r>
      <w:r w:rsidRPr="008B6E7E">
        <w:rPr>
          <w:rFonts w:asciiTheme="minorHAnsi" w:eastAsia="MS PGothic" w:hAnsiTheme="minorHAnsi" w:cs="Arial"/>
          <w:color w:val="000000" w:themeColor="text1"/>
          <w:sz w:val="40"/>
          <w:szCs w:val="40"/>
        </w:rPr>
        <w:t xml:space="preserve"> covering</w:t>
      </w:r>
      <w:r w:rsidR="008420E6" w:rsidRPr="008B6E7E">
        <w:rPr>
          <w:rFonts w:asciiTheme="minorHAnsi" w:eastAsia="MS PGothic" w:hAnsiTheme="minorHAnsi" w:cs="Arial"/>
          <w:color w:val="000000" w:themeColor="text1"/>
          <w:sz w:val="40"/>
          <w:szCs w:val="40"/>
        </w:rPr>
        <w:t xml:space="preserve"> and</w:t>
      </w:r>
      <w:r w:rsidR="00B32B0A" w:rsidRPr="008B6E7E">
        <w:rPr>
          <w:rFonts w:asciiTheme="minorHAnsi" w:eastAsia="MS PGothic" w:hAnsiTheme="minorHAnsi" w:cs="Arial"/>
          <w:color w:val="000000" w:themeColor="text1"/>
          <w:sz w:val="40"/>
          <w:szCs w:val="40"/>
        </w:rPr>
        <w:t xml:space="preserve"> hanging tiles</w:t>
      </w:r>
      <w:r w:rsidR="004F18BB" w:rsidRPr="008B6E7E">
        <w:rPr>
          <w:rFonts w:asciiTheme="minorHAnsi" w:eastAsia="MS PGothic" w:hAnsiTheme="minorHAnsi" w:cs="Arial"/>
          <w:color w:val="000000" w:themeColor="text1"/>
          <w:sz w:val="40"/>
          <w:szCs w:val="40"/>
        </w:rPr>
        <w:t xml:space="preserve"> etc. </w:t>
      </w:r>
    </w:p>
    <w:p w14:paraId="3310DF4C" w14:textId="77777777" w:rsidR="00B32B0A" w:rsidRPr="008B6E7E" w:rsidRDefault="00B32B0A" w:rsidP="003C3981">
      <w:pPr>
        <w:kinsoku w:val="0"/>
        <w:overflowPunct w:val="0"/>
        <w:textAlignment w:val="baseline"/>
        <w:rPr>
          <w:b/>
          <w:color w:val="000000" w:themeColor="text1"/>
          <w:sz w:val="40"/>
          <w:szCs w:val="40"/>
        </w:rPr>
      </w:pPr>
      <w:r w:rsidRPr="008B6E7E">
        <w:rPr>
          <w:rFonts w:eastAsia="MS PGothic" w:cs="Arial"/>
          <w:b/>
          <w:color w:val="000000" w:themeColor="text1"/>
          <w:sz w:val="40"/>
          <w:szCs w:val="40"/>
        </w:rPr>
        <w:lastRenderedPageBreak/>
        <w:t>Access points</w:t>
      </w:r>
      <w:r w:rsidR="007F2A80" w:rsidRPr="008B6E7E">
        <w:rPr>
          <w:rFonts w:eastAsia="MS PGothic" w:cs="Arial"/>
          <w:color w:val="000000" w:themeColor="text1"/>
          <w:sz w:val="40"/>
          <w:szCs w:val="40"/>
        </w:rPr>
        <w:t xml:space="preserve"> into buildings</w:t>
      </w:r>
      <w:r w:rsidR="003C3981" w:rsidRPr="008B6E7E">
        <w:rPr>
          <w:rFonts w:eastAsia="MS PGothic" w:cs="Arial"/>
          <w:color w:val="000000" w:themeColor="text1"/>
          <w:sz w:val="40"/>
          <w:szCs w:val="40"/>
        </w:rPr>
        <w:t xml:space="preserve"> can be under </w:t>
      </w:r>
      <w:r w:rsidRPr="008B6E7E">
        <w:rPr>
          <w:rFonts w:eastAsia="MS PGothic" w:cs="Arial"/>
          <w:color w:val="000000" w:themeColor="text1"/>
          <w:sz w:val="40"/>
          <w:szCs w:val="40"/>
        </w:rPr>
        <w:t>loose tiles</w:t>
      </w:r>
      <w:r w:rsidR="007F2A80" w:rsidRPr="008B6E7E">
        <w:rPr>
          <w:rFonts w:eastAsia="MS PGothic" w:cs="Arial"/>
          <w:color w:val="000000" w:themeColor="text1"/>
          <w:sz w:val="40"/>
          <w:szCs w:val="40"/>
        </w:rPr>
        <w:t xml:space="preserve"> or ridge tiles;</w:t>
      </w:r>
      <w:r w:rsidRPr="008B6E7E">
        <w:rPr>
          <w:rFonts w:eastAsia="MS PGothic" w:cs="Arial"/>
          <w:color w:val="000000" w:themeColor="text1"/>
          <w:sz w:val="40"/>
          <w:szCs w:val="40"/>
        </w:rPr>
        <w:t xml:space="preserve"> gaps around chimney</w:t>
      </w:r>
      <w:r w:rsidR="003C3981" w:rsidRPr="008B6E7E">
        <w:rPr>
          <w:rFonts w:eastAsia="MS PGothic" w:cs="Arial"/>
          <w:color w:val="000000" w:themeColor="text1"/>
          <w:sz w:val="40"/>
          <w:szCs w:val="40"/>
        </w:rPr>
        <w:t>s</w:t>
      </w:r>
      <w:r w:rsidRPr="008B6E7E">
        <w:rPr>
          <w:rFonts w:eastAsia="MS PGothic" w:cs="Arial"/>
          <w:color w:val="000000" w:themeColor="text1"/>
          <w:sz w:val="40"/>
          <w:szCs w:val="40"/>
        </w:rPr>
        <w:t>,</w:t>
      </w:r>
      <w:r w:rsidR="007F2A80" w:rsidRPr="008B6E7E">
        <w:rPr>
          <w:rFonts w:eastAsia="MS PGothic" w:cs="Arial"/>
          <w:color w:val="000000" w:themeColor="text1"/>
          <w:sz w:val="40"/>
          <w:szCs w:val="40"/>
        </w:rPr>
        <w:t xml:space="preserve"> vent pipes and dormer windows;</w:t>
      </w:r>
      <w:r w:rsidR="003C3981" w:rsidRPr="008B6E7E">
        <w:rPr>
          <w:rFonts w:eastAsia="MS PGothic" w:cs="Arial"/>
          <w:color w:val="000000" w:themeColor="text1"/>
          <w:sz w:val="40"/>
          <w:szCs w:val="40"/>
        </w:rPr>
        <w:t xml:space="preserve"> </w:t>
      </w:r>
      <w:r w:rsidRPr="008B6E7E">
        <w:rPr>
          <w:rFonts w:eastAsia="MS PGothic" w:cs="Arial"/>
          <w:color w:val="000000" w:themeColor="text1"/>
          <w:sz w:val="40"/>
          <w:szCs w:val="40"/>
        </w:rPr>
        <w:t>under sof</w:t>
      </w:r>
      <w:r w:rsidR="00AE4133" w:rsidRPr="008B6E7E">
        <w:rPr>
          <w:rFonts w:eastAsia="MS PGothic" w:cs="Arial"/>
          <w:color w:val="000000" w:themeColor="text1"/>
          <w:sz w:val="40"/>
          <w:szCs w:val="40"/>
        </w:rPr>
        <w:t>f</w:t>
      </w:r>
      <w:r w:rsidRPr="008B6E7E">
        <w:rPr>
          <w:rFonts w:eastAsia="MS PGothic" w:cs="Arial"/>
          <w:color w:val="000000" w:themeColor="text1"/>
          <w:sz w:val="40"/>
          <w:szCs w:val="40"/>
        </w:rPr>
        <w:t>it boxes</w:t>
      </w:r>
      <w:r w:rsidR="007F2A80" w:rsidRPr="008B6E7E">
        <w:rPr>
          <w:rFonts w:eastAsia="MS PGothic" w:cs="Arial"/>
          <w:color w:val="000000" w:themeColor="text1"/>
          <w:sz w:val="40"/>
          <w:szCs w:val="40"/>
        </w:rPr>
        <w:t xml:space="preserve"> and</w:t>
      </w:r>
      <w:r w:rsidRPr="008B6E7E">
        <w:rPr>
          <w:rFonts w:eastAsia="MS PGothic" w:cs="Arial"/>
          <w:color w:val="000000" w:themeColor="text1"/>
          <w:sz w:val="40"/>
          <w:szCs w:val="40"/>
        </w:rPr>
        <w:t xml:space="preserve"> barge boards</w:t>
      </w:r>
      <w:r w:rsidR="003C3981" w:rsidRPr="008B6E7E">
        <w:rPr>
          <w:rFonts w:eastAsia="MS PGothic" w:cs="Arial"/>
          <w:color w:val="000000" w:themeColor="text1"/>
          <w:sz w:val="40"/>
          <w:szCs w:val="40"/>
        </w:rPr>
        <w:t xml:space="preserve"> etc</w:t>
      </w:r>
      <w:r w:rsidR="007F2A80" w:rsidRPr="008B6E7E">
        <w:rPr>
          <w:rFonts w:eastAsia="MS PGothic" w:cs="Arial"/>
          <w:color w:val="000000" w:themeColor="text1"/>
          <w:sz w:val="40"/>
          <w:szCs w:val="40"/>
        </w:rPr>
        <w:t xml:space="preserve">. </w:t>
      </w:r>
      <w:r w:rsidR="007F2A80" w:rsidRPr="008B6E7E">
        <w:rPr>
          <w:rFonts w:eastAsia="MS PGothic" w:cs="Arial"/>
          <w:b/>
          <w:color w:val="000000" w:themeColor="text1"/>
          <w:sz w:val="40"/>
          <w:szCs w:val="40"/>
        </w:rPr>
        <w:t xml:space="preserve">An access hole can be as little as 20mm by 15mm. </w:t>
      </w:r>
      <w:r w:rsidR="003C3981" w:rsidRPr="008B6E7E">
        <w:rPr>
          <w:rFonts w:eastAsia="MS PGothic" w:cs="Arial"/>
          <w:b/>
          <w:color w:val="000000" w:themeColor="text1"/>
          <w:sz w:val="40"/>
          <w:szCs w:val="4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762"/>
        <w:gridCol w:w="5929"/>
      </w:tblGrid>
      <w:tr w:rsidR="00B41B37" w:rsidRPr="004C74B5" w14:paraId="5597903E" w14:textId="77777777" w:rsidTr="00D17104">
        <w:tc>
          <w:tcPr>
            <w:tcW w:w="4707" w:type="dxa"/>
          </w:tcPr>
          <w:p w14:paraId="29533E5A" w14:textId="77777777" w:rsidR="007B1141" w:rsidRPr="004C74B5" w:rsidRDefault="007B1141" w:rsidP="009E4CE2">
            <w:pPr>
              <w:kinsoku w:val="0"/>
              <w:overflowPunct w:val="0"/>
              <w:textAlignment w:val="baseline"/>
              <w:rPr>
                <w:rFonts w:eastAsia="MS PGothic" w:hAnsi="Arial" w:cs="MS PGothic"/>
                <w:color w:val="000000" w:themeColor="text1"/>
                <w:sz w:val="48"/>
                <w:szCs w:val="48"/>
              </w:rPr>
            </w:pPr>
            <w:r w:rsidRPr="004C74B5">
              <w:rPr>
                <w:rFonts w:eastAsia="MS PGothic" w:hAnsi="Arial" w:cs="MS PGothic"/>
                <w:noProof/>
                <w:color w:val="000000" w:themeColor="text1"/>
                <w:sz w:val="48"/>
                <w:szCs w:val="48"/>
                <w:lang w:eastAsia="en-GB"/>
              </w:rPr>
              <w:lastRenderedPageBreak/>
              <w:drawing>
                <wp:inline distT="0" distB="0" distL="0" distR="0" wp14:anchorId="2387607E" wp14:editId="1B8D775A">
                  <wp:extent cx="2860431" cy="3400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9935" cy="3411724"/>
                          </a:xfrm>
                          <a:prstGeom prst="rect">
                            <a:avLst/>
                          </a:prstGeom>
                          <a:noFill/>
                        </pic:spPr>
                      </pic:pic>
                    </a:graphicData>
                  </a:graphic>
                </wp:inline>
              </w:drawing>
            </w:r>
          </w:p>
        </w:tc>
        <w:tc>
          <w:tcPr>
            <w:tcW w:w="4762" w:type="dxa"/>
          </w:tcPr>
          <w:p w14:paraId="798BD111" w14:textId="77777777" w:rsidR="007B1141" w:rsidRPr="004C74B5" w:rsidRDefault="007B1141" w:rsidP="009E4CE2">
            <w:pPr>
              <w:kinsoku w:val="0"/>
              <w:overflowPunct w:val="0"/>
              <w:textAlignment w:val="baseline"/>
              <w:rPr>
                <w:rFonts w:eastAsia="MS PGothic" w:hAnsi="Arial" w:cs="MS PGothic"/>
                <w:color w:val="000000" w:themeColor="text1"/>
                <w:sz w:val="48"/>
                <w:szCs w:val="48"/>
              </w:rPr>
            </w:pPr>
            <w:r w:rsidRPr="004C74B5">
              <w:rPr>
                <w:rFonts w:eastAsia="MS PGothic" w:hAnsi="Arial" w:cs="MS PGothic"/>
                <w:noProof/>
                <w:color w:val="000000" w:themeColor="text1"/>
                <w:sz w:val="48"/>
                <w:szCs w:val="48"/>
                <w:lang w:eastAsia="en-GB"/>
              </w:rPr>
              <w:drawing>
                <wp:inline distT="0" distB="0" distL="0" distR="0" wp14:anchorId="1D28664E" wp14:editId="31E97110">
                  <wp:extent cx="2891668" cy="3419475"/>
                  <wp:effectExtent l="0" t="0" r="4445" b="0"/>
                  <wp:docPr id="14339" name="Picture 4" descr="Waulkmill of Sav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4" descr="Waulkmill of Savo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584" cy="3439479"/>
                          </a:xfrm>
                          <a:prstGeom prst="rect">
                            <a:avLst/>
                          </a:prstGeom>
                          <a:noFill/>
                          <a:ln>
                            <a:noFill/>
                          </a:ln>
                          <a:extLst/>
                        </pic:spPr>
                      </pic:pic>
                    </a:graphicData>
                  </a:graphic>
                </wp:inline>
              </w:drawing>
            </w:r>
          </w:p>
        </w:tc>
        <w:tc>
          <w:tcPr>
            <w:tcW w:w="5929" w:type="dxa"/>
          </w:tcPr>
          <w:p w14:paraId="03E0793B" w14:textId="77777777" w:rsidR="007B1141" w:rsidRPr="004C74B5" w:rsidRDefault="007B1141" w:rsidP="009E4CE2">
            <w:pPr>
              <w:kinsoku w:val="0"/>
              <w:overflowPunct w:val="0"/>
              <w:textAlignment w:val="baseline"/>
              <w:rPr>
                <w:rFonts w:eastAsia="MS PGothic" w:hAnsi="Arial" w:cs="MS PGothic"/>
                <w:color w:val="000000" w:themeColor="text1"/>
                <w:sz w:val="48"/>
                <w:szCs w:val="48"/>
              </w:rPr>
            </w:pPr>
            <w:r w:rsidRPr="004C74B5">
              <w:rPr>
                <w:rFonts w:eastAsia="MS PGothic" w:hAnsi="Arial" w:cs="MS PGothic"/>
                <w:noProof/>
                <w:color w:val="000000" w:themeColor="text1"/>
                <w:sz w:val="48"/>
                <w:szCs w:val="48"/>
                <w:lang w:eastAsia="en-GB"/>
              </w:rPr>
              <w:drawing>
                <wp:inline distT="0" distB="0" distL="0" distR="0" wp14:anchorId="63A34B87" wp14:editId="0A955649">
                  <wp:extent cx="3630930" cy="3448050"/>
                  <wp:effectExtent l="0" t="0" r="7620" b="0"/>
                  <wp:docPr id="16388" name="Picture 3" descr="Johnstone gdns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3" descr="Johnstone gdns 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287" cy="3464533"/>
                          </a:xfrm>
                          <a:prstGeom prst="rect">
                            <a:avLst/>
                          </a:prstGeom>
                          <a:noFill/>
                          <a:ln>
                            <a:noFill/>
                          </a:ln>
                          <a:effectLst/>
                          <a:extLst/>
                        </pic:spPr>
                      </pic:pic>
                    </a:graphicData>
                  </a:graphic>
                </wp:inline>
              </w:drawing>
            </w:r>
          </w:p>
        </w:tc>
      </w:tr>
      <w:tr w:rsidR="00B41B37" w:rsidRPr="004C74B5" w14:paraId="6411E15C" w14:textId="77777777" w:rsidTr="00D17104">
        <w:tc>
          <w:tcPr>
            <w:tcW w:w="4707" w:type="dxa"/>
          </w:tcPr>
          <w:p w14:paraId="32858320" w14:textId="77777777" w:rsidR="007B1141" w:rsidRPr="004C74B5" w:rsidRDefault="00A376AD" w:rsidP="009E4CE2">
            <w:pPr>
              <w:kinsoku w:val="0"/>
              <w:overflowPunct w:val="0"/>
              <w:textAlignment w:val="baseline"/>
              <w:rPr>
                <w:noProof/>
                <w:color w:val="000000" w:themeColor="text1"/>
                <w:sz w:val="40"/>
                <w:szCs w:val="40"/>
                <w:lang w:eastAsia="en-GB"/>
              </w:rPr>
            </w:pPr>
            <w:r w:rsidRPr="004C74B5">
              <w:rPr>
                <w:noProof/>
                <w:color w:val="000000" w:themeColor="text1"/>
                <w:sz w:val="40"/>
                <w:szCs w:val="40"/>
                <w:lang w:eastAsia="en-GB"/>
              </w:rPr>
              <w:t>U</w:t>
            </w:r>
            <w:r w:rsidR="0069126D" w:rsidRPr="004C74B5">
              <w:rPr>
                <w:noProof/>
                <w:color w:val="000000" w:themeColor="text1"/>
                <w:sz w:val="40"/>
                <w:szCs w:val="40"/>
                <w:lang w:eastAsia="en-GB"/>
              </w:rPr>
              <w:t>nder barage boards</w:t>
            </w:r>
          </w:p>
        </w:tc>
        <w:tc>
          <w:tcPr>
            <w:tcW w:w="4762" w:type="dxa"/>
          </w:tcPr>
          <w:p w14:paraId="47042BFB" w14:textId="77777777" w:rsidR="007B1141" w:rsidRPr="004C74B5" w:rsidRDefault="007B1141" w:rsidP="009E4CE2">
            <w:pPr>
              <w:kinsoku w:val="0"/>
              <w:overflowPunct w:val="0"/>
              <w:textAlignment w:val="baseline"/>
              <w:rPr>
                <w:rFonts w:eastAsia="MS PGothic" w:hAnsi="Arial" w:cs="MS PGothic"/>
                <w:color w:val="000000" w:themeColor="text1"/>
                <w:sz w:val="40"/>
                <w:szCs w:val="40"/>
              </w:rPr>
            </w:pPr>
            <w:r w:rsidRPr="004C74B5">
              <w:rPr>
                <w:rFonts w:eastAsia="MS PGothic" w:hAnsi="Arial" w:cs="MS PGothic"/>
                <w:color w:val="000000" w:themeColor="text1"/>
                <w:sz w:val="40"/>
                <w:szCs w:val="40"/>
              </w:rPr>
              <w:t>Gaps under gutter</w:t>
            </w:r>
          </w:p>
        </w:tc>
        <w:tc>
          <w:tcPr>
            <w:tcW w:w="5929" w:type="dxa"/>
          </w:tcPr>
          <w:p w14:paraId="06180F5C" w14:textId="77777777" w:rsidR="007B1141" w:rsidRPr="004C74B5" w:rsidRDefault="007B1141" w:rsidP="009E4CE2">
            <w:pPr>
              <w:kinsoku w:val="0"/>
              <w:overflowPunct w:val="0"/>
              <w:textAlignment w:val="baseline"/>
              <w:rPr>
                <w:rFonts w:eastAsia="MS PGothic" w:hAnsi="Arial" w:cs="MS PGothic"/>
                <w:color w:val="000000" w:themeColor="text1"/>
                <w:sz w:val="40"/>
                <w:szCs w:val="40"/>
              </w:rPr>
            </w:pPr>
            <w:r w:rsidRPr="004C74B5">
              <w:rPr>
                <w:rFonts w:eastAsia="MS PGothic" w:hAnsi="Arial" w:cs="MS PGothic"/>
                <w:color w:val="000000" w:themeColor="text1"/>
                <w:sz w:val="40"/>
                <w:szCs w:val="40"/>
              </w:rPr>
              <w:t>Under hanging tiles and around dormer windows</w:t>
            </w:r>
          </w:p>
        </w:tc>
      </w:tr>
    </w:tbl>
    <w:p w14:paraId="1CFF7551" w14:textId="77777777" w:rsidR="00D17104" w:rsidRPr="00F85999" w:rsidRDefault="00D17104" w:rsidP="00D17104">
      <w:pPr>
        <w:rPr>
          <w:b/>
          <w:color w:val="000000" w:themeColor="text1"/>
          <w:sz w:val="36"/>
          <w:szCs w:val="36"/>
        </w:rPr>
      </w:pPr>
      <w:r w:rsidRPr="00F85999">
        <w:rPr>
          <w:b/>
          <w:color w:val="000000" w:themeColor="text1"/>
          <w:sz w:val="36"/>
          <w:szCs w:val="36"/>
        </w:rPr>
        <w:t xml:space="preserve">What is covered by the Licence? </w:t>
      </w:r>
    </w:p>
    <w:p w14:paraId="0F4477AD" w14:textId="77777777" w:rsidR="00D17104" w:rsidRPr="00F85999" w:rsidRDefault="004B46A4" w:rsidP="00D17104">
      <w:pPr>
        <w:numPr>
          <w:ilvl w:val="0"/>
          <w:numId w:val="8"/>
        </w:numPr>
        <w:spacing w:after="0" w:line="240" w:lineRule="auto"/>
        <w:contextualSpacing/>
        <w:jc w:val="both"/>
        <w:rPr>
          <w:rFonts w:eastAsia="Times New Roman" w:cs="Arial"/>
          <w:color w:val="000000" w:themeColor="text1"/>
          <w:sz w:val="36"/>
          <w:szCs w:val="36"/>
          <w:lang w:eastAsia="en-GB"/>
        </w:rPr>
      </w:pPr>
      <w:r w:rsidRPr="00F85999">
        <w:rPr>
          <w:rFonts w:eastAsia="Times New Roman" w:cs="Arial"/>
          <w:color w:val="000000" w:themeColor="text1"/>
          <w:sz w:val="36"/>
          <w:szCs w:val="36"/>
          <w:lang w:eastAsia="en-GB"/>
        </w:rPr>
        <w:t xml:space="preserve">Works to </w:t>
      </w:r>
      <w:r w:rsidR="00D17104" w:rsidRPr="00F85999">
        <w:rPr>
          <w:rFonts w:eastAsia="Times New Roman" w:cs="Arial"/>
          <w:color w:val="000000" w:themeColor="text1"/>
          <w:sz w:val="36"/>
          <w:szCs w:val="36"/>
          <w:lang w:eastAsia="en-GB"/>
        </w:rPr>
        <w:t xml:space="preserve">properties classified by Aberdeenshire Council (desk based </w:t>
      </w:r>
      <w:r w:rsidR="00D17104" w:rsidRPr="00F85999">
        <w:rPr>
          <w:rFonts w:eastAsia="Times New Roman" w:cs="Arial"/>
          <w:color w:val="000000" w:themeColor="text1"/>
          <w:sz w:val="36"/>
          <w:szCs w:val="36"/>
          <w:lang w:eastAsia="en-GB"/>
        </w:rPr>
        <w:lastRenderedPageBreak/>
        <w:t xml:space="preserve">assessment) as Negligible Roost Potential and classified as Low Roost Potential following External Preliminary Roost Assessment (PRA) undertaken by a licenced bat surveyor. </w:t>
      </w:r>
    </w:p>
    <w:p w14:paraId="50AFD3C1" w14:textId="77777777" w:rsidR="00D17104" w:rsidRPr="00F85999" w:rsidRDefault="00D17104" w:rsidP="00D17104">
      <w:pPr>
        <w:numPr>
          <w:ilvl w:val="0"/>
          <w:numId w:val="8"/>
        </w:numPr>
        <w:spacing w:after="0" w:line="240" w:lineRule="auto"/>
        <w:contextualSpacing/>
        <w:jc w:val="both"/>
        <w:rPr>
          <w:rFonts w:eastAsia="Times New Roman" w:cs="Arial"/>
          <w:color w:val="000000" w:themeColor="text1"/>
          <w:sz w:val="36"/>
          <w:szCs w:val="36"/>
          <w:lang w:eastAsia="en-GB"/>
        </w:rPr>
      </w:pPr>
      <w:r w:rsidRPr="00F85999">
        <w:rPr>
          <w:rFonts w:eastAsia="Times New Roman" w:cs="Arial"/>
          <w:color w:val="000000" w:themeColor="text1"/>
          <w:sz w:val="36"/>
          <w:szCs w:val="36"/>
          <w:lang w:eastAsia="en-GB"/>
        </w:rPr>
        <w:t xml:space="preserve">Works to properties classified by PRA as having Moderate and High Roost Potential where activity survey </w:t>
      </w:r>
      <w:r w:rsidRPr="00F85999">
        <w:rPr>
          <w:rFonts w:eastAsia="Times New Roman" w:cs="Arial"/>
          <w:color w:val="000000" w:themeColor="text1"/>
          <w:sz w:val="36"/>
          <w:szCs w:val="36"/>
          <w:lang w:eastAsia="en-GB"/>
        </w:rPr>
        <w:lastRenderedPageBreak/>
        <w:t xml:space="preserve">has confirmed fewer than 5 bats of licenced species are present. </w:t>
      </w:r>
    </w:p>
    <w:p w14:paraId="045B7DE4" w14:textId="77777777" w:rsidR="00D17104" w:rsidRPr="00F85999" w:rsidRDefault="00D17104" w:rsidP="00D17104">
      <w:pPr>
        <w:spacing w:after="0" w:line="240" w:lineRule="auto"/>
        <w:rPr>
          <w:rFonts w:eastAsia="Times New Roman" w:cs="Arial"/>
          <w:color w:val="000000" w:themeColor="text1"/>
          <w:sz w:val="36"/>
          <w:szCs w:val="36"/>
          <w:lang w:eastAsia="en-GB"/>
        </w:rPr>
      </w:pPr>
    </w:p>
    <w:p w14:paraId="44F94116" w14:textId="77777777" w:rsidR="00D17104" w:rsidRPr="00F85999" w:rsidRDefault="00D17104" w:rsidP="00D17104">
      <w:pPr>
        <w:spacing w:after="0" w:line="240" w:lineRule="auto"/>
        <w:contextualSpacing/>
        <w:jc w:val="both"/>
        <w:rPr>
          <w:rFonts w:eastAsia="Times New Roman" w:cs="Arial"/>
          <w:b/>
          <w:color w:val="000000" w:themeColor="text1"/>
          <w:sz w:val="36"/>
          <w:szCs w:val="36"/>
          <w:lang w:eastAsia="en-GB"/>
        </w:rPr>
      </w:pPr>
      <w:r w:rsidRPr="00F85999">
        <w:rPr>
          <w:rFonts w:eastAsia="Times New Roman" w:cs="Arial"/>
          <w:b/>
          <w:color w:val="000000" w:themeColor="text1"/>
          <w:sz w:val="36"/>
          <w:szCs w:val="36"/>
          <w:lang w:eastAsia="en-GB"/>
        </w:rPr>
        <w:t xml:space="preserve">What is NOT covered by the Licence? </w:t>
      </w:r>
    </w:p>
    <w:p w14:paraId="2942B7BE" w14:textId="77777777" w:rsidR="00D17104" w:rsidRPr="00F85999" w:rsidRDefault="00D17104" w:rsidP="00D17104">
      <w:pPr>
        <w:spacing w:after="0" w:line="240" w:lineRule="auto"/>
        <w:ind w:left="720"/>
        <w:contextualSpacing/>
        <w:jc w:val="both"/>
        <w:rPr>
          <w:rFonts w:eastAsia="Times New Roman" w:cs="Arial"/>
          <w:color w:val="000000" w:themeColor="text1"/>
          <w:sz w:val="36"/>
          <w:szCs w:val="36"/>
          <w:lang w:eastAsia="en-GB"/>
        </w:rPr>
      </w:pPr>
    </w:p>
    <w:p w14:paraId="7F8FCA30" w14:textId="77777777" w:rsidR="00D17104" w:rsidRPr="00F85999" w:rsidRDefault="00D17104" w:rsidP="00D17104">
      <w:pPr>
        <w:pStyle w:val="ListParagraph"/>
        <w:numPr>
          <w:ilvl w:val="0"/>
          <w:numId w:val="10"/>
        </w:numPr>
        <w:jc w:val="both"/>
        <w:rPr>
          <w:rFonts w:asciiTheme="minorHAnsi" w:hAnsiTheme="minorHAnsi" w:cs="Arial"/>
          <w:color w:val="000000" w:themeColor="text1"/>
          <w:sz w:val="36"/>
          <w:szCs w:val="36"/>
        </w:rPr>
      </w:pPr>
      <w:r w:rsidRPr="00F85999">
        <w:rPr>
          <w:rFonts w:asciiTheme="minorHAnsi" w:hAnsiTheme="minorHAnsi" w:cs="Arial"/>
          <w:color w:val="000000" w:themeColor="text1"/>
          <w:sz w:val="36"/>
          <w:szCs w:val="36"/>
        </w:rPr>
        <w:t xml:space="preserve">Works to all Aberdeenshire Council sheltered housing </w:t>
      </w:r>
      <w:r w:rsidR="00AE4133" w:rsidRPr="00F85999">
        <w:rPr>
          <w:rFonts w:asciiTheme="minorHAnsi" w:hAnsiTheme="minorHAnsi" w:cs="Arial"/>
          <w:color w:val="000000" w:themeColor="text1"/>
          <w:sz w:val="36"/>
          <w:szCs w:val="36"/>
        </w:rPr>
        <w:t xml:space="preserve">main </w:t>
      </w:r>
      <w:r w:rsidRPr="00F85999">
        <w:rPr>
          <w:rFonts w:asciiTheme="minorHAnsi" w:hAnsiTheme="minorHAnsi" w:cs="Arial"/>
          <w:color w:val="000000" w:themeColor="text1"/>
          <w:sz w:val="36"/>
          <w:szCs w:val="36"/>
        </w:rPr>
        <w:t>complex</w:t>
      </w:r>
      <w:r w:rsidR="00AE4133" w:rsidRPr="00F85999">
        <w:rPr>
          <w:rFonts w:asciiTheme="minorHAnsi" w:hAnsiTheme="minorHAnsi" w:cs="Arial"/>
          <w:color w:val="000000" w:themeColor="text1"/>
          <w:sz w:val="36"/>
          <w:szCs w:val="36"/>
        </w:rPr>
        <w:t xml:space="preserve"> buildings, (NB- sheltered linked cottages not forming part of the main </w:t>
      </w:r>
      <w:r w:rsidR="00AE4133" w:rsidRPr="00F85999">
        <w:rPr>
          <w:rFonts w:asciiTheme="minorHAnsi" w:hAnsiTheme="minorHAnsi" w:cs="Arial"/>
          <w:color w:val="000000" w:themeColor="text1"/>
          <w:sz w:val="36"/>
          <w:szCs w:val="36"/>
        </w:rPr>
        <w:lastRenderedPageBreak/>
        <w:t>complex building are included in the Licence).</w:t>
      </w:r>
    </w:p>
    <w:p w14:paraId="4A4C8F4B" w14:textId="77777777" w:rsidR="00D17104" w:rsidRPr="00F85999" w:rsidRDefault="00D17104" w:rsidP="00D17104">
      <w:pPr>
        <w:numPr>
          <w:ilvl w:val="0"/>
          <w:numId w:val="9"/>
        </w:numPr>
        <w:spacing w:after="0" w:line="240" w:lineRule="auto"/>
        <w:contextualSpacing/>
        <w:jc w:val="both"/>
        <w:rPr>
          <w:rFonts w:eastAsia="Times New Roman" w:cs="Arial"/>
          <w:color w:val="000000" w:themeColor="text1"/>
          <w:sz w:val="36"/>
          <w:szCs w:val="36"/>
          <w:lang w:eastAsia="en-GB"/>
        </w:rPr>
      </w:pPr>
      <w:r w:rsidRPr="00F85999">
        <w:rPr>
          <w:rFonts w:eastAsia="Times New Roman" w:cs="Arial"/>
          <w:color w:val="000000" w:themeColor="text1"/>
          <w:sz w:val="36"/>
          <w:szCs w:val="36"/>
          <w:lang w:eastAsia="en-GB"/>
        </w:rPr>
        <w:t xml:space="preserve">Works to properties classified as having Moderate or High roost potential by PRA which, following activity survey, have been found to have a roost of more than 5 bats. </w:t>
      </w:r>
    </w:p>
    <w:p w14:paraId="762213D3" w14:textId="77777777" w:rsidR="00D468C9" w:rsidRPr="00F85999" w:rsidRDefault="00D468C9" w:rsidP="00D468C9">
      <w:pPr>
        <w:spacing w:after="0" w:line="240" w:lineRule="auto"/>
        <w:contextualSpacing/>
        <w:jc w:val="both"/>
        <w:rPr>
          <w:rFonts w:eastAsia="Times New Roman" w:cs="Arial"/>
          <w:color w:val="000000" w:themeColor="text1"/>
          <w:sz w:val="36"/>
          <w:szCs w:val="36"/>
          <w:lang w:eastAsia="en-GB"/>
        </w:rPr>
      </w:pPr>
    </w:p>
    <w:p w14:paraId="145F6EDB" w14:textId="7CB57001" w:rsidR="00D468C9" w:rsidRPr="00F85999" w:rsidRDefault="00D468C9" w:rsidP="00D468C9">
      <w:pPr>
        <w:spacing w:after="0" w:line="240" w:lineRule="auto"/>
        <w:contextualSpacing/>
        <w:jc w:val="both"/>
        <w:rPr>
          <w:rFonts w:eastAsia="Times New Roman" w:cs="Arial"/>
          <w:color w:val="000000" w:themeColor="text1"/>
          <w:sz w:val="36"/>
          <w:szCs w:val="36"/>
          <w:lang w:eastAsia="en-GB"/>
        </w:rPr>
      </w:pPr>
      <w:r w:rsidRPr="00F85999">
        <w:rPr>
          <w:rFonts w:eastAsia="Times New Roman" w:cs="Arial"/>
          <w:color w:val="000000" w:themeColor="text1"/>
          <w:sz w:val="36"/>
          <w:szCs w:val="36"/>
          <w:lang w:eastAsia="en-GB"/>
        </w:rPr>
        <w:lastRenderedPageBreak/>
        <w:t xml:space="preserve">What you need to consider and what action should be taken for each </w:t>
      </w:r>
      <w:r w:rsidR="0090319A" w:rsidRPr="00F85999">
        <w:rPr>
          <w:rFonts w:eastAsia="Times New Roman" w:cs="Arial"/>
          <w:color w:val="000000" w:themeColor="text1"/>
          <w:sz w:val="36"/>
          <w:szCs w:val="36"/>
          <w:lang w:eastAsia="en-GB"/>
        </w:rPr>
        <w:t>Housing property</w:t>
      </w:r>
      <w:r w:rsidRPr="00F85999">
        <w:rPr>
          <w:rFonts w:eastAsia="Times New Roman" w:cs="Arial"/>
          <w:color w:val="000000" w:themeColor="text1"/>
          <w:sz w:val="36"/>
          <w:szCs w:val="36"/>
          <w:lang w:eastAsia="en-GB"/>
        </w:rPr>
        <w:t xml:space="preserve"> is outlined in the ‘Bat Protection Process Table’ which covers all Housing works.  </w:t>
      </w:r>
      <w:r w:rsidR="00EF3D4A">
        <w:rPr>
          <w:rFonts w:eastAsia="Times New Roman" w:cs="Arial"/>
          <w:color w:val="000000" w:themeColor="text1"/>
          <w:sz w:val="36"/>
          <w:szCs w:val="36"/>
          <w:lang w:eastAsia="en-GB"/>
        </w:rPr>
        <w:t xml:space="preserve">All categories highlighted in table below also have ‘bat flag’ alert on Northgate. </w:t>
      </w:r>
    </w:p>
    <w:p w14:paraId="2C2C7BEF" w14:textId="77777777" w:rsidR="004B46A4" w:rsidRPr="00F85999" w:rsidRDefault="004B46A4" w:rsidP="00D468C9">
      <w:pPr>
        <w:spacing w:after="0" w:line="240" w:lineRule="auto"/>
        <w:contextualSpacing/>
        <w:jc w:val="both"/>
        <w:rPr>
          <w:rFonts w:eastAsia="Times New Roman" w:cs="Arial"/>
          <w:color w:val="000000" w:themeColor="text1"/>
          <w:sz w:val="36"/>
          <w:szCs w:val="36"/>
          <w:lang w:eastAsia="en-GB"/>
        </w:rPr>
      </w:pPr>
    </w:p>
    <w:p w14:paraId="419B5864" w14:textId="77777777" w:rsidR="00F85999" w:rsidRPr="00F85999" w:rsidRDefault="00F85999" w:rsidP="00D468C9">
      <w:pPr>
        <w:spacing w:after="0" w:line="240" w:lineRule="auto"/>
        <w:contextualSpacing/>
        <w:jc w:val="both"/>
        <w:rPr>
          <w:rFonts w:eastAsia="Times New Roman" w:cs="Arial"/>
          <w:b/>
          <w:color w:val="000000" w:themeColor="text1"/>
          <w:sz w:val="36"/>
          <w:szCs w:val="36"/>
          <w:lang w:eastAsia="en-GB"/>
        </w:rPr>
      </w:pPr>
      <w:r w:rsidRPr="00F85999">
        <w:rPr>
          <w:rFonts w:eastAsia="Times New Roman" w:cs="Arial"/>
          <w:b/>
          <w:color w:val="000000" w:themeColor="text1"/>
          <w:sz w:val="36"/>
          <w:szCs w:val="36"/>
          <w:lang w:eastAsia="en-GB"/>
        </w:rPr>
        <w:t>Northgate ‘Bat Flags’</w:t>
      </w:r>
    </w:p>
    <w:p w14:paraId="62D50AA0" w14:textId="77777777" w:rsidR="008F0FDC" w:rsidRDefault="004B46A4" w:rsidP="00D468C9">
      <w:pPr>
        <w:spacing w:after="0" w:line="240" w:lineRule="auto"/>
        <w:contextualSpacing/>
        <w:jc w:val="both"/>
        <w:rPr>
          <w:rFonts w:eastAsia="Times New Roman" w:cs="Arial"/>
          <w:color w:val="000000" w:themeColor="text1"/>
          <w:sz w:val="36"/>
          <w:szCs w:val="36"/>
          <w:lang w:eastAsia="en-GB"/>
        </w:rPr>
        <w:sectPr w:rsidR="008F0FDC" w:rsidSect="00A810A0">
          <w:pgSz w:w="16838" w:h="11906" w:orient="landscape"/>
          <w:pgMar w:top="720" w:right="720" w:bottom="720" w:left="720" w:header="708" w:footer="708" w:gutter="0"/>
          <w:cols w:space="708"/>
          <w:docGrid w:linePitch="360"/>
        </w:sectPr>
      </w:pPr>
      <w:r w:rsidRPr="00F85999">
        <w:rPr>
          <w:rFonts w:eastAsia="Times New Roman" w:cs="Arial"/>
          <w:color w:val="000000" w:themeColor="text1"/>
          <w:sz w:val="36"/>
          <w:szCs w:val="36"/>
          <w:lang w:eastAsia="en-GB"/>
        </w:rPr>
        <w:lastRenderedPageBreak/>
        <w:t>The Northgate system will show a ‘bat flag</w:t>
      </w:r>
      <w:r w:rsidR="007B540C">
        <w:rPr>
          <w:rFonts w:eastAsia="Times New Roman" w:cs="Arial"/>
          <w:color w:val="000000" w:themeColor="text1"/>
          <w:sz w:val="36"/>
          <w:szCs w:val="36"/>
          <w:lang w:eastAsia="en-GB"/>
        </w:rPr>
        <w:t>’ alert</w:t>
      </w:r>
      <w:r w:rsidRPr="00F85999">
        <w:rPr>
          <w:rFonts w:eastAsia="Times New Roman" w:cs="Arial"/>
          <w:color w:val="000000" w:themeColor="text1"/>
          <w:sz w:val="36"/>
          <w:szCs w:val="36"/>
          <w:lang w:eastAsia="en-GB"/>
        </w:rPr>
        <w:t xml:space="preserve"> for properties </w:t>
      </w:r>
      <w:r w:rsidR="00BE4071" w:rsidRPr="00F85999">
        <w:rPr>
          <w:rFonts w:eastAsia="Times New Roman" w:cs="Arial"/>
          <w:color w:val="000000" w:themeColor="text1"/>
          <w:sz w:val="36"/>
          <w:szCs w:val="36"/>
          <w:lang w:eastAsia="en-GB"/>
        </w:rPr>
        <w:t>requiring further s</w:t>
      </w:r>
      <w:r w:rsidR="005A55C6">
        <w:rPr>
          <w:rFonts w:eastAsia="Times New Roman" w:cs="Arial"/>
          <w:color w:val="000000" w:themeColor="text1"/>
          <w:sz w:val="36"/>
          <w:szCs w:val="36"/>
          <w:lang w:eastAsia="en-GB"/>
        </w:rPr>
        <w:t xml:space="preserve">urvey work or discussion with an </w:t>
      </w:r>
      <w:r w:rsidR="00BE4071" w:rsidRPr="00F85999">
        <w:rPr>
          <w:rFonts w:eastAsia="Times New Roman" w:cs="Arial"/>
          <w:color w:val="000000" w:themeColor="text1"/>
          <w:sz w:val="36"/>
          <w:szCs w:val="36"/>
          <w:lang w:eastAsia="en-GB"/>
        </w:rPr>
        <w:t>Environment Pl</w:t>
      </w:r>
      <w:r w:rsidR="00F85999">
        <w:rPr>
          <w:rFonts w:eastAsia="Times New Roman" w:cs="Arial"/>
          <w:color w:val="000000" w:themeColor="text1"/>
          <w:sz w:val="36"/>
          <w:szCs w:val="36"/>
          <w:lang w:eastAsia="en-GB"/>
        </w:rPr>
        <w:t>anner</w:t>
      </w:r>
      <w:r w:rsidR="00EF3D4A">
        <w:rPr>
          <w:rFonts w:eastAsia="Times New Roman" w:cs="Arial"/>
          <w:color w:val="000000" w:themeColor="text1"/>
          <w:sz w:val="36"/>
          <w:szCs w:val="36"/>
          <w:lang w:eastAsia="en-GB"/>
        </w:rPr>
        <w:t xml:space="preserve"> before you start any </w:t>
      </w:r>
      <w:r w:rsidR="00F85999">
        <w:rPr>
          <w:rFonts w:eastAsia="Times New Roman" w:cs="Arial"/>
          <w:color w:val="000000" w:themeColor="text1"/>
          <w:sz w:val="36"/>
          <w:szCs w:val="36"/>
          <w:lang w:eastAsia="en-GB"/>
        </w:rPr>
        <w:t>works</w:t>
      </w:r>
      <w:r w:rsidR="00BE4071" w:rsidRPr="00F85999">
        <w:rPr>
          <w:rFonts w:eastAsia="Times New Roman" w:cs="Arial"/>
          <w:color w:val="000000" w:themeColor="text1"/>
          <w:sz w:val="36"/>
          <w:szCs w:val="36"/>
          <w:lang w:eastAsia="en-GB"/>
        </w:rPr>
        <w:t xml:space="preserve">. For ALL properties that DO NOT have a </w:t>
      </w:r>
      <w:r w:rsidR="007B540C">
        <w:rPr>
          <w:rFonts w:eastAsia="Times New Roman" w:cs="Arial"/>
          <w:color w:val="000000" w:themeColor="text1"/>
          <w:sz w:val="36"/>
          <w:szCs w:val="36"/>
          <w:lang w:eastAsia="en-GB"/>
        </w:rPr>
        <w:t>‘</w:t>
      </w:r>
      <w:r w:rsidR="00BE4071" w:rsidRPr="00F85999">
        <w:rPr>
          <w:rFonts w:eastAsia="Times New Roman" w:cs="Arial"/>
          <w:color w:val="000000" w:themeColor="text1"/>
          <w:sz w:val="36"/>
          <w:szCs w:val="36"/>
          <w:lang w:eastAsia="en-GB"/>
        </w:rPr>
        <w:t>bat flag</w:t>
      </w:r>
      <w:r w:rsidR="007B540C">
        <w:rPr>
          <w:rFonts w:eastAsia="Times New Roman" w:cs="Arial"/>
          <w:color w:val="000000" w:themeColor="text1"/>
          <w:sz w:val="36"/>
          <w:szCs w:val="36"/>
          <w:lang w:eastAsia="en-GB"/>
        </w:rPr>
        <w:t>’ alert</w:t>
      </w:r>
      <w:r w:rsidR="00BE4071" w:rsidRPr="00F85999">
        <w:rPr>
          <w:rFonts w:eastAsia="Times New Roman" w:cs="Arial"/>
          <w:color w:val="000000" w:themeColor="text1"/>
          <w:sz w:val="36"/>
          <w:szCs w:val="36"/>
          <w:lang w:eastAsia="en-GB"/>
        </w:rPr>
        <w:t xml:space="preserve"> on Northgate </w:t>
      </w:r>
      <w:r w:rsidR="00F85999" w:rsidRPr="00F85999">
        <w:rPr>
          <w:rFonts w:eastAsia="Times New Roman" w:cs="Arial"/>
          <w:color w:val="000000" w:themeColor="text1"/>
          <w:sz w:val="36"/>
          <w:szCs w:val="36"/>
          <w:lang w:eastAsia="en-GB"/>
        </w:rPr>
        <w:t xml:space="preserve">work can proceed </w:t>
      </w:r>
      <w:r w:rsidR="00F85999" w:rsidRPr="005A55C6">
        <w:rPr>
          <w:rFonts w:eastAsia="Times New Roman" w:cs="Arial"/>
          <w:b/>
          <w:color w:val="000000" w:themeColor="text1"/>
          <w:sz w:val="36"/>
          <w:szCs w:val="36"/>
          <w:lang w:eastAsia="en-GB"/>
        </w:rPr>
        <w:t xml:space="preserve">following the conditions of the </w:t>
      </w:r>
      <w:r w:rsidR="005A55C6" w:rsidRPr="005A55C6">
        <w:rPr>
          <w:rFonts w:eastAsia="Times New Roman" w:cs="Arial"/>
          <w:b/>
          <w:color w:val="000000" w:themeColor="text1"/>
          <w:sz w:val="36"/>
          <w:szCs w:val="36"/>
          <w:lang w:eastAsia="en-GB"/>
        </w:rPr>
        <w:t xml:space="preserve">SNH Bat </w:t>
      </w:r>
      <w:r w:rsidR="00F85999" w:rsidRPr="005A55C6">
        <w:rPr>
          <w:rFonts w:eastAsia="Times New Roman" w:cs="Arial"/>
          <w:b/>
          <w:color w:val="000000" w:themeColor="text1"/>
          <w:sz w:val="36"/>
          <w:szCs w:val="36"/>
          <w:lang w:eastAsia="en-GB"/>
        </w:rPr>
        <w:t>Licence</w:t>
      </w:r>
      <w:r w:rsidR="00F85999" w:rsidRPr="00F85999">
        <w:rPr>
          <w:rFonts w:eastAsia="Times New Roman" w:cs="Arial"/>
          <w:color w:val="000000" w:themeColor="text1"/>
          <w:sz w:val="36"/>
          <w:szCs w:val="36"/>
          <w:lang w:eastAsia="en-GB"/>
        </w:rPr>
        <w:t xml:space="preserve">. </w:t>
      </w:r>
    </w:p>
    <w:p w14:paraId="6F296D35" w14:textId="77777777" w:rsidR="00D17104" w:rsidRPr="004C74B5" w:rsidRDefault="00D17104" w:rsidP="00A376AD">
      <w:pPr>
        <w:rPr>
          <w:b/>
          <w:color w:val="000000" w:themeColor="text1"/>
          <w:sz w:val="40"/>
          <w:szCs w:val="40"/>
        </w:rPr>
      </w:pPr>
    </w:p>
    <w:p w14:paraId="0E8EFFE7" w14:textId="77777777" w:rsidR="008F0FDC" w:rsidRPr="00396547" w:rsidRDefault="008F0FDC" w:rsidP="008F0FDC">
      <w:pPr>
        <w:pStyle w:val="NormalWeb"/>
        <w:spacing w:before="0" w:beforeAutospacing="0" w:after="0" w:afterAutospacing="0"/>
        <w:rPr>
          <w:rFonts w:ascii="Calibri" w:hAnsi="Calibri"/>
          <w:b/>
          <w:color w:val="000000"/>
          <w:sz w:val="22"/>
          <w:szCs w:val="22"/>
        </w:rPr>
      </w:pPr>
      <w:r w:rsidRPr="00396547">
        <w:rPr>
          <w:rFonts w:ascii="Calibri" w:hAnsi="Calibri"/>
          <w:color w:val="000000"/>
          <w:sz w:val="22"/>
          <w:szCs w:val="22"/>
        </w:rPr>
        <w:t>All properties on the Council's Housing database, (Omega) are categorised to determine their bat status. As new properties are acquired, built or leased, (for which the Council has an ongoing repairing/ maintenance liability), these addresses will also be categorised to determine their bat status.  ‘EP’ refers to Aberdeenshire Council Environment Planners. (</w:t>
      </w:r>
      <w:hyperlink r:id="rId10" w:history="1">
        <w:r w:rsidRPr="00396547">
          <w:rPr>
            <w:rStyle w:val="Hyperlink"/>
            <w:rFonts w:ascii="Calibri" w:hAnsi="Calibri"/>
            <w:sz w:val="22"/>
            <w:szCs w:val="22"/>
          </w:rPr>
          <w:t>emma.williams@aberdeenshire.gov.uk</w:t>
        </w:r>
      </w:hyperlink>
      <w:r w:rsidRPr="00396547">
        <w:rPr>
          <w:rFonts w:ascii="Calibri" w:hAnsi="Calibri"/>
          <w:color w:val="000000"/>
          <w:sz w:val="22"/>
          <w:szCs w:val="22"/>
        </w:rPr>
        <w:t xml:space="preserve"> and </w:t>
      </w:r>
      <w:hyperlink r:id="rId11" w:history="1">
        <w:r w:rsidRPr="00396547">
          <w:rPr>
            <w:rStyle w:val="Hyperlink"/>
            <w:rFonts w:ascii="Calibri" w:hAnsi="Calibri"/>
            <w:sz w:val="22"/>
            <w:szCs w:val="22"/>
          </w:rPr>
          <w:t>james.davidson@aberdeenshire.gov.uk</w:t>
        </w:r>
      </w:hyperlink>
      <w:r w:rsidRPr="00396547">
        <w:rPr>
          <w:rFonts w:ascii="Calibri" w:hAnsi="Calibri"/>
          <w:color w:val="000000"/>
          <w:sz w:val="22"/>
          <w:szCs w:val="22"/>
        </w:rPr>
        <w:t xml:space="preserve">). </w:t>
      </w:r>
      <w:r w:rsidRPr="00396547">
        <w:rPr>
          <w:rFonts w:ascii="Calibri" w:hAnsi="Calibri"/>
          <w:b/>
          <w:color w:val="000000"/>
          <w:sz w:val="22"/>
          <w:szCs w:val="22"/>
        </w:rPr>
        <w:t xml:space="preserve">Note that bat activity surveys are seasonal and planning ahead is essential to avoid delay. This table should be used together with the Bat Tool Box Talk and the SNH Bat Licence for Housing 2018-2019 documents. </w:t>
      </w:r>
    </w:p>
    <w:p w14:paraId="1EFBF6F2" w14:textId="77777777" w:rsidR="008F0FDC" w:rsidRPr="00396547" w:rsidRDefault="008F0FDC" w:rsidP="008F0FDC">
      <w:pPr>
        <w:pStyle w:val="NormalWeb"/>
        <w:spacing w:before="0" w:beforeAutospacing="0" w:after="0" w:afterAutospacing="0"/>
        <w:rPr>
          <w:rFonts w:ascii="Calibri" w:hAnsi="Calibri"/>
          <w:b/>
          <w:color w:val="000000"/>
          <w:sz w:val="22"/>
          <w:szCs w:val="22"/>
        </w:rPr>
      </w:pPr>
    </w:p>
    <w:tbl>
      <w:tblPr>
        <w:tblW w:w="4961"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68"/>
        <w:gridCol w:w="917"/>
        <w:gridCol w:w="1808"/>
        <w:gridCol w:w="981"/>
        <w:gridCol w:w="2489"/>
        <w:gridCol w:w="4424"/>
        <w:gridCol w:w="1601"/>
        <w:gridCol w:w="1870"/>
      </w:tblGrid>
      <w:tr w:rsidR="008F0FDC" w:rsidRPr="00396547" w14:paraId="22CB1176" w14:textId="77777777" w:rsidTr="009C42D1">
        <w:tc>
          <w:tcPr>
            <w:tcW w:w="5000" w:type="pct"/>
            <w:gridSpan w:val="8"/>
            <w:tcBorders>
              <w:top w:val="single" w:sz="8" w:space="0" w:color="A3A3A3"/>
              <w:left w:val="single" w:sz="8" w:space="0" w:color="A3A3A3"/>
              <w:bottom w:val="single" w:sz="8" w:space="0" w:color="A3A3A3"/>
              <w:right w:val="single" w:sz="8" w:space="0" w:color="A3A3A3"/>
            </w:tcBorders>
            <w:shd w:val="clear" w:color="auto" w:fill="2E75B5"/>
            <w:tcMar>
              <w:top w:w="40" w:type="dxa"/>
              <w:left w:w="60" w:type="dxa"/>
              <w:bottom w:w="40" w:type="dxa"/>
              <w:right w:w="60" w:type="dxa"/>
            </w:tcMar>
            <w:hideMark/>
          </w:tcPr>
          <w:p w14:paraId="433D53F7" w14:textId="77777777" w:rsidR="008F0FDC" w:rsidRPr="00396547" w:rsidRDefault="008F0FDC" w:rsidP="008F0FDC">
            <w:pPr>
              <w:tabs>
                <w:tab w:val="left" w:pos="5445"/>
                <w:tab w:val="center" w:pos="7629"/>
              </w:tabs>
              <w:spacing w:after="0" w:line="240" w:lineRule="auto"/>
              <w:rPr>
                <w:color w:val="FFFFFF"/>
                <w:sz w:val="18"/>
                <w:szCs w:val="18"/>
              </w:rPr>
            </w:pPr>
            <w:r w:rsidRPr="00396547">
              <w:rPr>
                <w:b/>
                <w:bCs/>
                <w:color w:val="FFFFFF"/>
                <w:sz w:val="18"/>
                <w:szCs w:val="18"/>
              </w:rPr>
              <w:tab/>
            </w:r>
            <w:r w:rsidRPr="00396547">
              <w:rPr>
                <w:b/>
                <w:bCs/>
                <w:color w:val="FFFFFF"/>
                <w:sz w:val="18"/>
                <w:szCs w:val="18"/>
              </w:rPr>
              <w:tab/>
              <w:t>Bat Protection Process Table for ALL Housing  Works v</w:t>
            </w:r>
            <w:r>
              <w:rPr>
                <w:b/>
                <w:bCs/>
                <w:color w:val="FFFFFF"/>
                <w:sz w:val="18"/>
                <w:szCs w:val="18"/>
              </w:rPr>
              <w:t>9</w:t>
            </w:r>
            <w:r w:rsidRPr="00396547">
              <w:rPr>
                <w:b/>
                <w:bCs/>
                <w:color w:val="FFFFFF"/>
                <w:sz w:val="18"/>
                <w:szCs w:val="18"/>
              </w:rPr>
              <w:t xml:space="preserve"> </w:t>
            </w:r>
            <w:r>
              <w:rPr>
                <w:b/>
                <w:bCs/>
                <w:color w:val="FFFFFF"/>
                <w:sz w:val="18"/>
                <w:szCs w:val="18"/>
              </w:rPr>
              <w:t>6</w:t>
            </w:r>
            <w:r w:rsidRPr="00396547">
              <w:rPr>
                <w:b/>
                <w:bCs/>
                <w:color w:val="FFFFFF"/>
                <w:sz w:val="18"/>
                <w:szCs w:val="18"/>
              </w:rPr>
              <w:t>-2018</w:t>
            </w:r>
          </w:p>
        </w:tc>
      </w:tr>
      <w:tr w:rsidR="008F0FDC" w:rsidRPr="00396547" w14:paraId="31E4941E" w14:textId="77777777" w:rsidTr="009C42D1">
        <w:tc>
          <w:tcPr>
            <w:tcW w:w="400" w:type="pct"/>
            <w:tcBorders>
              <w:top w:val="single" w:sz="8" w:space="0" w:color="A3A3A3"/>
              <w:left w:val="single" w:sz="8" w:space="0" w:color="A3A3A3"/>
              <w:bottom w:val="single" w:sz="4" w:space="0" w:color="767171" w:themeColor="background2" w:themeShade="80"/>
              <w:right w:val="single" w:sz="8" w:space="0" w:color="A3A3A3"/>
            </w:tcBorders>
            <w:shd w:val="clear" w:color="auto" w:fill="2E75B5"/>
            <w:tcMar>
              <w:top w:w="40" w:type="dxa"/>
              <w:left w:w="60" w:type="dxa"/>
              <w:bottom w:w="40" w:type="dxa"/>
              <w:right w:w="60" w:type="dxa"/>
            </w:tcMar>
            <w:hideMark/>
          </w:tcPr>
          <w:p w14:paraId="63699077" w14:textId="77777777" w:rsidR="008F0FDC" w:rsidRPr="00396547" w:rsidRDefault="008F0FDC" w:rsidP="008F0FDC">
            <w:pPr>
              <w:spacing w:after="0" w:line="240" w:lineRule="auto"/>
              <w:rPr>
                <w:color w:val="FFFFFF"/>
                <w:sz w:val="18"/>
                <w:szCs w:val="18"/>
              </w:rPr>
            </w:pPr>
            <w:r w:rsidRPr="00396547">
              <w:rPr>
                <w:b/>
                <w:bCs/>
                <w:color w:val="FFFFFF"/>
                <w:sz w:val="18"/>
                <w:szCs w:val="18"/>
              </w:rPr>
              <w:t>Bat Status on Omega</w:t>
            </w:r>
          </w:p>
          <w:p w14:paraId="63D812B3" w14:textId="77777777" w:rsidR="008F0FDC" w:rsidRPr="00396547" w:rsidRDefault="008F0FDC" w:rsidP="008F0FDC">
            <w:pPr>
              <w:spacing w:after="0" w:line="240" w:lineRule="auto"/>
              <w:rPr>
                <w:color w:val="FFFFFF"/>
                <w:sz w:val="18"/>
                <w:szCs w:val="18"/>
              </w:rPr>
            </w:pPr>
          </w:p>
        </w:tc>
        <w:tc>
          <w:tcPr>
            <w:tcW w:w="318" w:type="pct"/>
            <w:tcBorders>
              <w:top w:val="single" w:sz="8" w:space="0" w:color="A3A3A3"/>
              <w:left w:val="single" w:sz="8" w:space="0" w:color="A3A3A3"/>
              <w:bottom w:val="single" w:sz="4" w:space="0" w:color="767171" w:themeColor="background2" w:themeShade="80"/>
              <w:right w:val="single" w:sz="8" w:space="0" w:color="A3A3A3"/>
            </w:tcBorders>
            <w:shd w:val="clear" w:color="auto" w:fill="2E75B5"/>
            <w:tcMar>
              <w:top w:w="40" w:type="dxa"/>
              <w:left w:w="60" w:type="dxa"/>
              <w:bottom w:w="40" w:type="dxa"/>
              <w:right w:w="60" w:type="dxa"/>
            </w:tcMar>
            <w:hideMark/>
          </w:tcPr>
          <w:p w14:paraId="73524553" w14:textId="77777777" w:rsidR="008F0FDC" w:rsidRPr="00396547" w:rsidRDefault="008F0FDC" w:rsidP="008F0FDC">
            <w:pPr>
              <w:spacing w:after="0" w:line="240" w:lineRule="auto"/>
              <w:rPr>
                <w:color w:val="FFFFFF"/>
                <w:sz w:val="18"/>
                <w:szCs w:val="18"/>
              </w:rPr>
            </w:pPr>
            <w:r w:rsidRPr="00396547">
              <w:rPr>
                <w:b/>
                <w:bCs/>
                <w:color w:val="FFFFFF"/>
                <w:sz w:val="18"/>
                <w:szCs w:val="18"/>
              </w:rPr>
              <w:t>Further Bat Survey Required?</w:t>
            </w:r>
          </w:p>
        </w:tc>
        <w:tc>
          <w:tcPr>
            <w:tcW w:w="610" w:type="pct"/>
            <w:tcBorders>
              <w:top w:val="single" w:sz="8" w:space="0" w:color="A3A3A3"/>
              <w:left w:val="single" w:sz="8" w:space="0" w:color="A3A3A3"/>
              <w:bottom w:val="single" w:sz="4" w:space="0" w:color="767171" w:themeColor="background2" w:themeShade="80"/>
              <w:right w:val="single" w:sz="8" w:space="0" w:color="A3A3A3"/>
            </w:tcBorders>
            <w:shd w:val="clear" w:color="auto" w:fill="2E75B5"/>
            <w:tcMar>
              <w:top w:w="40" w:type="dxa"/>
              <w:left w:w="60" w:type="dxa"/>
              <w:bottom w:w="40" w:type="dxa"/>
              <w:right w:w="60" w:type="dxa"/>
            </w:tcMar>
            <w:hideMark/>
          </w:tcPr>
          <w:p w14:paraId="363A7B5C" w14:textId="77777777" w:rsidR="008F0FDC" w:rsidRPr="00396547" w:rsidRDefault="008F0FDC" w:rsidP="008F0FDC">
            <w:pPr>
              <w:spacing w:after="0" w:line="240" w:lineRule="auto"/>
              <w:rPr>
                <w:color w:val="FFFFFF"/>
                <w:sz w:val="18"/>
                <w:szCs w:val="18"/>
              </w:rPr>
            </w:pPr>
            <w:r w:rsidRPr="00396547">
              <w:rPr>
                <w:b/>
                <w:bCs/>
                <w:color w:val="FFFFFF"/>
                <w:sz w:val="18"/>
                <w:szCs w:val="18"/>
              </w:rPr>
              <w:t>Contractor Action: Survey Stage</w:t>
            </w:r>
          </w:p>
        </w:tc>
        <w:tc>
          <w:tcPr>
            <w:tcW w:w="321" w:type="pct"/>
            <w:tcBorders>
              <w:top w:val="single" w:sz="8" w:space="0" w:color="A3A3A3"/>
              <w:left w:val="single" w:sz="8" w:space="0" w:color="A3A3A3"/>
              <w:bottom w:val="single" w:sz="4" w:space="0" w:color="767171" w:themeColor="background2" w:themeShade="80"/>
              <w:right w:val="single" w:sz="8" w:space="0" w:color="A3A3A3"/>
            </w:tcBorders>
            <w:shd w:val="clear" w:color="auto" w:fill="2E75B5"/>
            <w:tcMar>
              <w:top w:w="40" w:type="dxa"/>
              <w:left w:w="60" w:type="dxa"/>
              <w:bottom w:w="40" w:type="dxa"/>
              <w:right w:w="60" w:type="dxa"/>
            </w:tcMar>
            <w:hideMark/>
          </w:tcPr>
          <w:p w14:paraId="7C9B5C26" w14:textId="77777777" w:rsidR="008F0FDC" w:rsidRPr="00396547" w:rsidRDefault="008F0FDC" w:rsidP="008F0FDC">
            <w:pPr>
              <w:spacing w:after="0" w:line="240" w:lineRule="auto"/>
              <w:rPr>
                <w:color w:val="FFFFFF"/>
                <w:sz w:val="18"/>
                <w:szCs w:val="18"/>
              </w:rPr>
            </w:pPr>
            <w:r w:rsidRPr="00396547">
              <w:rPr>
                <w:b/>
                <w:bCs/>
                <w:color w:val="FFFFFF"/>
                <w:sz w:val="18"/>
                <w:szCs w:val="18"/>
              </w:rPr>
              <w:t>Covered by</w:t>
            </w:r>
          </w:p>
          <w:p w14:paraId="6F2B14F0" w14:textId="77777777" w:rsidR="008F0FDC" w:rsidRPr="00396547" w:rsidRDefault="008F0FDC" w:rsidP="008F0FDC">
            <w:pPr>
              <w:spacing w:after="0" w:line="240" w:lineRule="auto"/>
              <w:rPr>
                <w:color w:val="FFFFFF"/>
                <w:sz w:val="18"/>
                <w:szCs w:val="18"/>
              </w:rPr>
            </w:pPr>
            <w:r w:rsidRPr="00396547">
              <w:rPr>
                <w:b/>
                <w:bCs/>
                <w:color w:val="FFFFFF"/>
                <w:sz w:val="18"/>
                <w:szCs w:val="18"/>
              </w:rPr>
              <w:t>SNH Bat Licence?</w:t>
            </w:r>
          </w:p>
        </w:tc>
        <w:tc>
          <w:tcPr>
            <w:tcW w:w="833" w:type="pct"/>
            <w:tcBorders>
              <w:top w:val="single" w:sz="8" w:space="0" w:color="A3A3A3"/>
              <w:left w:val="single" w:sz="8" w:space="0" w:color="A3A3A3"/>
              <w:bottom w:val="single" w:sz="4" w:space="0" w:color="767171" w:themeColor="background2" w:themeShade="80"/>
              <w:right w:val="single" w:sz="8" w:space="0" w:color="A3A3A3"/>
            </w:tcBorders>
            <w:shd w:val="clear" w:color="auto" w:fill="2E75B5"/>
            <w:tcMar>
              <w:top w:w="40" w:type="dxa"/>
              <w:left w:w="60" w:type="dxa"/>
              <w:bottom w:w="40" w:type="dxa"/>
              <w:right w:w="60" w:type="dxa"/>
            </w:tcMar>
            <w:hideMark/>
          </w:tcPr>
          <w:p w14:paraId="62CF3432" w14:textId="77777777" w:rsidR="008F0FDC" w:rsidRPr="00396547" w:rsidRDefault="008F0FDC" w:rsidP="008F0FDC">
            <w:pPr>
              <w:spacing w:after="0" w:line="240" w:lineRule="auto"/>
              <w:rPr>
                <w:color w:val="FFFFFF"/>
                <w:sz w:val="18"/>
                <w:szCs w:val="18"/>
              </w:rPr>
            </w:pPr>
            <w:r w:rsidRPr="00396547">
              <w:rPr>
                <w:b/>
                <w:bCs/>
                <w:color w:val="FFFFFF"/>
                <w:sz w:val="18"/>
                <w:szCs w:val="18"/>
              </w:rPr>
              <w:t>Contractor Action: Pre Works Stage</w:t>
            </w:r>
          </w:p>
        </w:tc>
        <w:tc>
          <w:tcPr>
            <w:tcW w:w="1467" w:type="pct"/>
            <w:tcBorders>
              <w:top w:val="single" w:sz="8" w:space="0" w:color="A3A3A3"/>
              <w:left w:val="single" w:sz="8" w:space="0" w:color="A3A3A3"/>
              <w:bottom w:val="single" w:sz="4" w:space="0" w:color="767171" w:themeColor="background2" w:themeShade="80"/>
              <w:right w:val="single" w:sz="8" w:space="0" w:color="A3A3A3"/>
            </w:tcBorders>
            <w:shd w:val="clear" w:color="auto" w:fill="2E75B5"/>
            <w:tcMar>
              <w:top w:w="40" w:type="dxa"/>
              <w:left w:w="60" w:type="dxa"/>
              <w:bottom w:w="40" w:type="dxa"/>
              <w:right w:w="60" w:type="dxa"/>
            </w:tcMar>
            <w:hideMark/>
          </w:tcPr>
          <w:p w14:paraId="4212497E" w14:textId="77777777" w:rsidR="008F0FDC" w:rsidRPr="00396547" w:rsidRDefault="008F0FDC" w:rsidP="008F0FDC">
            <w:pPr>
              <w:spacing w:after="0" w:line="240" w:lineRule="auto"/>
              <w:rPr>
                <w:color w:val="FFFFFF"/>
                <w:sz w:val="18"/>
                <w:szCs w:val="18"/>
              </w:rPr>
            </w:pPr>
            <w:r w:rsidRPr="00396547">
              <w:rPr>
                <w:b/>
                <w:bCs/>
                <w:color w:val="FFFFFF"/>
                <w:sz w:val="18"/>
                <w:szCs w:val="18"/>
              </w:rPr>
              <w:t>Contractor Action During EXTERNAL  Works  (numbers refer to  actions listed in document ‘Management of Aberdeenshire Council Housing Stock in relation to bats’)</w:t>
            </w:r>
          </w:p>
        </w:tc>
        <w:tc>
          <w:tcPr>
            <w:tcW w:w="542" w:type="pct"/>
            <w:tcBorders>
              <w:top w:val="single" w:sz="8" w:space="0" w:color="A3A3A3"/>
              <w:left w:val="single" w:sz="8" w:space="0" w:color="A3A3A3"/>
              <w:bottom w:val="single" w:sz="4" w:space="0" w:color="767171" w:themeColor="background2" w:themeShade="80"/>
              <w:right w:val="single" w:sz="8" w:space="0" w:color="A3A3A3"/>
            </w:tcBorders>
            <w:shd w:val="clear" w:color="auto" w:fill="2E75B5"/>
            <w:tcMar>
              <w:top w:w="40" w:type="dxa"/>
              <w:left w:w="60" w:type="dxa"/>
              <w:bottom w:w="40" w:type="dxa"/>
              <w:right w:w="60" w:type="dxa"/>
            </w:tcMar>
            <w:hideMark/>
          </w:tcPr>
          <w:p w14:paraId="529A2CC1" w14:textId="77777777" w:rsidR="008F0FDC" w:rsidRPr="00396547" w:rsidRDefault="008F0FDC" w:rsidP="008F0FDC">
            <w:pPr>
              <w:spacing w:after="0" w:line="240" w:lineRule="auto"/>
              <w:rPr>
                <w:color w:val="FFFFFF"/>
                <w:sz w:val="18"/>
                <w:szCs w:val="18"/>
              </w:rPr>
            </w:pPr>
            <w:r w:rsidRPr="00396547">
              <w:rPr>
                <w:b/>
                <w:bCs/>
                <w:color w:val="FFFFFF"/>
                <w:sz w:val="18"/>
                <w:szCs w:val="18"/>
              </w:rPr>
              <w:t>Contractor Action During INTERNAL Works (*)</w:t>
            </w:r>
          </w:p>
        </w:tc>
        <w:tc>
          <w:tcPr>
            <w:tcW w:w="509" w:type="pct"/>
            <w:tcBorders>
              <w:top w:val="single" w:sz="8" w:space="0" w:color="A3A3A3"/>
              <w:left w:val="single" w:sz="8" w:space="0" w:color="A3A3A3"/>
              <w:bottom w:val="single" w:sz="4" w:space="0" w:color="767171" w:themeColor="background2" w:themeShade="80"/>
              <w:right w:val="single" w:sz="8" w:space="0" w:color="A3A3A3"/>
            </w:tcBorders>
            <w:shd w:val="clear" w:color="auto" w:fill="2E75B5"/>
            <w:tcMar>
              <w:top w:w="40" w:type="dxa"/>
              <w:left w:w="60" w:type="dxa"/>
              <w:bottom w:w="40" w:type="dxa"/>
              <w:right w:w="60" w:type="dxa"/>
            </w:tcMar>
            <w:hideMark/>
          </w:tcPr>
          <w:p w14:paraId="7FB3DAFA" w14:textId="77777777" w:rsidR="008F0FDC" w:rsidRPr="00396547" w:rsidRDefault="008F0FDC" w:rsidP="008F0FDC">
            <w:pPr>
              <w:spacing w:after="0" w:line="240" w:lineRule="auto"/>
              <w:rPr>
                <w:color w:val="FFFFFF"/>
                <w:sz w:val="18"/>
                <w:szCs w:val="18"/>
              </w:rPr>
            </w:pPr>
            <w:r w:rsidRPr="00396547">
              <w:rPr>
                <w:b/>
                <w:bCs/>
                <w:color w:val="FFFFFF"/>
                <w:sz w:val="18"/>
                <w:szCs w:val="18"/>
              </w:rPr>
              <w:t>On completion of the Works</w:t>
            </w:r>
          </w:p>
        </w:tc>
      </w:tr>
      <w:tr w:rsidR="008F0FDC" w:rsidRPr="00396547" w14:paraId="51039533" w14:textId="77777777" w:rsidTr="009C42D1">
        <w:tc>
          <w:tcPr>
            <w:tcW w:w="400" w:type="pct"/>
            <w:tcBorders>
              <w:top w:val="single" w:sz="4" w:space="0" w:color="767171" w:themeColor="background2" w:themeShade="80"/>
              <w:left w:val="single" w:sz="8" w:space="0" w:color="A3A3A3"/>
              <w:bottom w:val="single" w:sz="8" w:space="0" w:color="A3A3A3"/>
              <w:right w:val="single" w:sz="8" w:space="0" w:color="A3A3A3"/>
            </w:tcBorders>
            <w:tcMar>
              <w:top w:w="40" w:type="dxa"/>
              <w:left w:w="60" w:type="dxa"/>
              <w:bottom w:w="40" w:type="dxa"/>
              <w:right w:w="60" w:type="dxa"/>
            </w:tcMar>
            <w:hideMark/>
          </w:tcPr>
          <w:p w14:paraId="291320EF" w14:textId="77777777" w:rsidR="008F0FDC" w:rsidRPr="00396547" w:rsidRDefault="008F0FDC" w:rsidP="008F0FDC">
            <w:pPr>
              <w:spacing w:after="0" w:line="240" w:lineRule="auto"/>
              <w:rPr>
                <w:sz w:val="18"/>
                <w:szCs w:val="18"/>
              </w:rPr>
            </w:pPr>
            <w:r w:rsidRPr="00396547">
              <w:rPr>
                <w:b/>
                <w:sz w:val="18"/>
                <w:szCs w:val="18"/>
              </w:rPr>
              <w:lastRenderedPageBreak/>
              <w:t>Negligible</w:t>
            </w:r>
          </w:p>
        </w:tc>
        <w:tc>
          <w:tcPr>
            <w:tcW w:w="318" w:type="pct"/>
            <w:vMerge w:val="restart"/>
            <w:tcBorders>
              <w:top w:val="single" w:sz="4"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5DE34917" w14:textId="77777777" w:rsidR="008F0FDC" w:rsidRPr="00396547" w:rsidRDefault="008F0FDC" w:rsidP="008F0FDC">
            <w:pPr>
              <w:spacing w:after="0" w:line="240" w:lineRule="auto"/>
              <w:jc w:val="center"/>
              <w:rPr>
                <w:sz w:val="18"/>
                <w:szCs w:val="18"/>
              </w:rPr>
            </w:pPr>
            <w:r w:rsidRPr="00396547">
              <w:rPr>
                <w:rFonts w:ascii="Segoe UI Symbol" w:hAnsi="Segoe UI Symbol" w:cs="Segoe UI Symbol"/>
                <w:b/>
                <w:bCs/>
                <w:sz w:val="18"/>
                <w:szCs w:val="18"/>
                <w:shd w:val="clear" w:color="auto" w:fill="FFFFFF"/>
              </w:rPr>
              <w:t>✘</w:t>
            </w:r>
          </w:p>
        </w:tc>
        <w:tc>
          <w:tcPr>
            <w:tcW w:w="610" w:type="pct"/>
            <w:vMerge w:val="restart"/>
            <w:tcBorders>
              <w:top w:val="single" w:sz="4"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7377D025" w14:textId="77777777" w:rsidR="008F0FDC" w:rsidRPr="00396547" w:rsidRDefault="008F0FDC" w:rsidP="008F0FDC">
            <w:pPr>
              <w:spacing w:after="0" w:line="240" w:lineRule="auto"/>
              <w:jc w:val="center"/>
              <w:rPr>
                <w:sz w:val="18"/>
                <w:szCs w:val="18"/>
              </w:rPr>
            </w:pPr>
            <w:r w:rsidRPr="00396547">
              <w:rPr>
                <w:rFonts w:ascii="Segoe UI Symbol" w:hAnsi="Segoe UI Symbol" w:cs="Segoe UI Symbol"/>
                <w:b/>
                <w:bCs/>
                <w:sz w:val="18"/>
                <w:szCs w:val="18"/>
                <w:shd w:val="clear" w:color="auto" w:fill="FFFFFF"/>
              </w:rPr>
              <w:t>✘</w:t>
            </w:r>
          </w:p>
        </w:tc>
        <w:tc>
          <w:tcPr>
            <w:tcW w:w="321" w:type="pct"/>
            <w:vMerge w:val="restart"/>
            <w:tcBorders>
              <w:top w:val="single" w:sz="4"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5678FEA5" w14:textId="77777777" w:rsidR="008F0FDC" w:rsidRPr="00396547" w:rsidRDefault="008F0FDC" w:rsidP="008F0FDC">
            <w:pPr>
              <w:spacing w:after="0" w:line="240" w:lineRule="auto"/>
              <w:jc w:val="center"/>
              <w:rPr>
                <w:sz w:val="18"/>
                <w:szCs w:val="18"/>
              </w:rPr>
            </w:pPr>
            <w:r w:rsidRPr="00396547">
              <w:rPr>
                <w:rFonts w:ascii="Segoe UI Symbol" w:hAnsi="Segoe UI Symbol" w:cs="Segoe UI Symbol"/>
                <w:b/>
                <w:bCs/>
                <w:sz w:val="18"/>
                <w:szCs w:val="18"/>
                <w:shd w:val="clear" w:color="auto" w:fill="FFFFFF"/>
              </w:rPr>
              <w:t>✔</w:t>
            </w:r>
          </w:p>
        </w:tc>
        <w:tc>
          <w:tcPr>
            <w:tcW w:w="833" w:type="pct"/>
            <w:vMerge w:val="restart"/>
            <w:tcBorders>
              <w:top w:val="single" w:sz="4"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7ACDECA9" w14:textId="77777777" w:rsidR="008F0FDC" w:rsidRPr="00396547" w:rsidRDefault="008F0FDC" w:rsidP="008F0FDC">
            <w:pPr>
              <w:spacing w:after="0" w:line="240" w:lineRule="auto"/>
              <w:rPr>
                <w:sz w:val="18"/>
                <w:szCs w:val="18"/>
              </w:rPr>
            </w:pPr>
            <w:r w:rsidRPr="00396547">
              <w:rPr>
                <w:sz w:val="18"/>
                <w:szCs w:val="18"/>
              </w:rPr>
              <w:t xml:space="preserve">Undertake Tool Box Talks then all  works can be progressed  </w:t>
            </w:r>
          </w:p>
        </w:tc>
        <w:tc>
          <w:tcPr>
            <w:tcW w:w="1467" w:type="pct"/>
            <w:vMerge w:val="restart"/>
            <w:tcBorders>
              <w:top w:val="single" w:sz="4"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48FCFEBD" w14:textId="77777777" w:rsidR="008F0FDC" w:rsidRPr="00396547" w:rsidRDefault="008F0FDC" w:rsidP="008F0FDC">
            <w:pPr>
              <w:spacing w:after="0" w:line="240" w:lineRule="auto"/>
              <w:rPr>
                <w:sz w:val="18"/>
                <w:szCs w:val="18"/>
              </w:rPr>
            </w:pPr>
            <w:r w:rsidRPr="00396547">
              <w:rPr>
                <w:sz w:val="18"/>
                <w:szCs w:val="18"/>
              </w:rPr>
              <w:t xml:space="preserve">2.1 Undertake Pre-works Inspection, </w:t>
            </w:r>
          </w:p>
          <w:p w14:paraId="2CC56F81" w14:textId="77777777" w:rsidR="008F0FDC" w:rsidRPr="00396547" w:rsidRDefault="008F0FDC" w:rsidP="008F0FDC">
            <w:pPr>
              <w:spacing w:after="0" w:line="240" w:lineRule="auto"/>
              <w:rPr>
                <w:sz w:val="18"/>
                <w:szCs w:val="18"/>
              </w:rPr>
            </w:pPr>
            <w:r w:rsidRPr="00396547">
              <w:rPr>
                <w:sz w:val="18"/>
                <w:szCs w:val="18"/>
              </w:rPr>
              <w:t>2.2 Work in bat sensitive manner, 'soft strip'(**).</w:t>
            </w:r>
          </w:p>
          <w:p w14:paraId="2D536F59" w14:textId="77777777" w:rsidR="008F0FDC" w:rsidRPr="00396547" w:rsidRDefault="008F0FDC" w:rsidP="008F0FDC">
            <w:pPr>
              <w:spacing w:after="0" w:line="240" w:lineRule="auto"/>
              <w:rPr>
                <w:sz w:val="18"/>
                <w:szCs w:val="18"/>
              </w:rPr>
            </w:pPr>
            <w:r w:rsidRPr="00396547">
              <w:rPr>
                <w:sz w:val="18"/>
                <w:szCs w:val="18"/>
              </w:rPr>
              <w:t>2.4 If finding 5 or less bats use bat kit.</w:t>
            </w:r>
          </w:p>
          <w:p w14:paraId="74E367BF" w14:textId="77777777" w:rsidR="008F0FDC" w:rsidRPr="00396547" w:rsidRDefault="008F0FDC" w:rsidP="008F0FDC">
            <w:pPr>
              <w:spacing w:after="0" w:line="240" w:lineRule="auto"/>
              <w:rPr>
                <w:sz w:val="18"/>
                <w:szCs w:val="18"/>
              </w:rPr>
            </w:pPr>
            <w:r w:rsidRPr="00396547">
              <w:rPr>
                <w:sz w:val="18"/>
                <w:szCs w:val="18"/>
              </w:rPr>
              <w:t>2.5 IMMEDIATELY STOP WORK and take advice from EP if:</w:t>
            </w:r>
          </w:p>
          <w:p w14:paraId="530FEFFD" w14:textId="77777777" w:rsidR="008F0FDC" w:rsidRPr="00396547" w:rsidRDefault="008F0FDC" w:rsidP="008F0FDC">
            <w:pPr>
              <w:numPr>
                <w:ilvl w:val="0"/>
                <w:numId w:val="11"/>
              </w:numPr>
              <w:spacing w:after="0" w:line="240" w:lineRule="auto"/>
              <w:ind w:left="540"/>
              <w:textAlignment w:val="center"/>
              <w:rPr>
                <w:sz w:val="18"/>
                <w:szCs w:val="18"/>
              </w:rPr>
            </w:pPr>
            <w:r w:rsidRPr="00396547">
              <w:rPr>
                <w:sz w:val="18"/>
                <w:szCs w:val="18"/>
              </w:rPr>
              <w:t>More than 5 bats are found</w:t>
            </w:r>
          </w:p>
          <w:p w14:paraId="2576A271" w14:textId="77777777" w:rsidR="008F0FDC" w:rsidRPr="00396547" w:rsidRDefault="008F0FDC" w:rsidP="008F0FDC">
            <w:pPr>
              <w:numPr>
                <w:ilvl w:val="0"/>
                <w:numId w:val="11"/>
              </w:numPr>
              <w:spacing w:after="0" w:line="240" w:lineRule="auto"/>
              <w:ind w:left="540"/>
              <w:textAlignment w:val="center"/>
              <w:rPr>
                <w:sz w:val="18"/>
                <w:szCs w:val="18"/>
              </w:rPr>
            </w:pPr>
            <w:r w:rsidRPr="00396547">
              <w:rPr>
                <w:sz w:val="18"/>
                <w:szCs w:val="18"/>
              </w:rPr>
              <w:t xml:space="preserve">Any bats are found between </w:t>
            </w:r>
            <w:proofErr w:type="gramStart"/>
            <w:r w:rsidRPr="00396547">
              <w:rPr>
                <w:sz w:val="18"/>
                <w:szCs w:val="18"/>
              </w:rPr>
              <w:t>December</w:t>
            </w:r>
            <w:proofErr w:type="gramEnd"/>
            <w:r w:rsidRPr="00396547">
              <w:rPr>
                <w:sz w:val="18"/>
                <w:szCs w:val="18"/>
              </w:rPr>
              <w:t xml:space="preserve"> to February inclusive.</w:t>
            </w:r>
          </w:p>
          <w:p w14:paraId="5342813F" w14:textId="77777777" w:rsidR="008F0FDC" w:rsidRPr="00396547" w:rsidRDefault="008F0FDC" w:rsidP="008F0FDC">
            <w:pPr>
              <w:numPr>
                <w:ilvl w:val="0"/>
                <w:numId w:val="11"/>
              </w:numPr>
              <w:spacing w:after="0" w:line="240" w:lineRule="auto"/>
              <w:ind w:left="540"/>
              <w:textAlignment w:val="center"/>
              <w:rPr>
                <w:sz w:val="18"/>
                <w:szCs w:val="18"/>
              </w:rPr>
            </w:pPr>
            <w:r w:rsidRPr="00396547">
              <w:rPr>
                <w:sz w:val="18"/>
                <w:szCs w:val="18"/>
              </w:rPr>
              <w:t>If any juvenile, (non fury) bats are found</w:t>
            </w:r>
          </w:p>
        </w:tc>
        <w:tc>
          <w:tcPr>
            <w:tcW w:w="542" w:type="pct"/>
            <w:vMerge w:val="restart"/>
            <w:tcBorders>
              <w:top w:val="single" w:sz="4"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39653091" w14:textId="77777777" w:rsidR="008F0FDC" w:rsidRPr="00396547" w:rsidRDefault="008F0FDC" w:rsidP="008F0FDC">
            <w:pPr>
              <w:spacing w:after="0" w:line="240" w:lineRule="auto"/>
              <w:rPr>
                <w:sz w:val="18"/>
                <w:szCs w:val="18"/>
              </w:rPr>
            </w:pPr>
            <w:r w:rsidRPr="00396547">
              <w:rPr>
                <w:sz w:val="18"/>
                <w:szCs w:val="18"/>
              </w:rPr>
              <w:t xml:space="preserve">If finding </w:t>
            </w:r>
            <w:r w:rsidRPr="00396547">
              <w:rPr>
                <w:b/>
                <w:bCs/>
                <w:i/>
                <w:iCs/>
                <w:sz w:val="18"/>
                <w:szCs w:val="18"/>
              </w:rPr>
              <w:t>any</w:t>
            </w:r>
            <w:r w:rsidRPr="00396547">
              <w:rPr>
                <w:sz w:val="18"/>
                <w:szCs w:val="18"/>
              </w:rPr>
              <w:t xml:space="preserve"> bats immediately stop works contact EP who will advise. </w:t>
            </w:r>
          </w:p>
        </w:tc>
        <w:tc>
          <w:tcPr>
            <w:tcW w:w="509" w:type="pct"/>
            <w:vMerge w:val="restart"/>
            <w:tcBorders>
              <w:top w:val="single" w:sz="4"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7A050CFA" w14:textId="77777777" w:rsidR="008F0FDC" w:rsidRPr="00396547" w:rsidRDefault="008F0FDC" w:rsidP="008F0FDC">
            <w:pPr>
              <w:spacing w:after="0" w:line="240" w:lineRule="auto"/>
              <w:rPr>
                <w:sz w:val="18"/>
                <w:szCs w:val="18"/>
              </w:rPr>
            </w:pPr>
            <w:r w:rsidRPr="00396547">
              <w:rPr>
                <w:sz w:val="18"/>
                <w:szCs w:val="18"/>
              </w:rPr>
              <w:t>Pass to housingtechnicalteam</w:t>
            </w:r>
          </w:p>
          <w:p w14:paraId="2ECFDF03" w14:textId="77777777" w:rsidR="008F0FDC" w:rsidRPr="00396547" w:rsidRDefault="008F0FDC" w:rsidP="008F0FDC">
            <w:pPr>
              <w:spacing w:after="0" w:line="240" w:lineRule="auto"/>
              <w:rPr>
                <w:sz w:val="18"/>
                <w:szCs w:val="18"/>
              </w:rPr>
            </w:pPr>
            <w:r w:rsidRPr="00396547">
              <w:rPr>
                <w:sz w:val="18"/>
                <w:szCs w:val="18"/>
              </w:rPr>
              <w:t xml:space="preserve">@aberdeenshire.gov.uk email address </w:t>
            </w:r>
          </w:p>
          <w:p w14:paraId="77AB4A3B" w14:textId="77777777" w:rsidR="008F0FDC" w:rsidRPr="00396547" w:rsidRDefault="008F0FDC" w:rsidP="008F0FDC">
            <w:pPr>
              <w:numPr>
                <w:ilvl w:val="0"/>
                <w:numId w:val="12"/>
              </w:numPr>
              <w:spacing w:after="0" w:line="240" w:lineRule="auto"/>
              <w:ind w:left="540"/>
              <w:textAlignment w:val="center"/>
              <w:rPr>
                <w:sz w:val="18"/>
                <w:szCs w:val="18"/>
              </w:rPr>
            </w:pPr>
            <w:r w:rsidRPr="00396547">
              <w:rPr>
                <w:sz w:val="18"/>
                <w:szCs w:val="18"/>
              </w:rPr>
              <w:t>Completed bat surveys</w:t>
            </w:r>
          </w:p>
          <w:p w14:paraId="014BB8F7" w14:textId="77777777" w:rsidR="008F0FDC" w:rsidRPr="00396547" w:rsidRDefault="008F0FDC" w:rsidP="008F0FDC">
            <w:pPr>
              <w:numPr>
                <w:ilvl w:val="0"/>
                <w:numId w:val="12"/>
              </w:numPr>
              <w:spacing w:after="0" w:line="240" w:lineRule="auto"/>
              <w:ind w:left="540"/>
              <w:textAlignment w:val="center"/>
              <w:rPr>
                <w:sz w:val="18"/>
                <w:szCs w:val="18"/>
              </w:rPr>
            </w:pPr>
            <w:r w:rsidRPr="00396547">
              <w:rPr>
                <w:sz w:val="18"/>
                <w:szCs w:val="18"/>
              </w:rPr>
              <w:t>Bat Licence returns</w:t>
            </w:r>
          </w:p>
        </w:tc>
      </w:tr>
      <w:tr w:rsidR="008F0FDC" w:rsidRPr="00396547" w14:paraId="46F7F8D2" w14:textId="77777777" w:rsidTr="009C42D1">
        <w:tc>
          <w:tcPr>
            <w:tcW w:w="40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17FAB96" w14:textId="77777777" w:rsidR="008F0FDC" w:rsidRPr="00396547" w:rsidRDefault="008F0FDC" w:rsidP="008F0FDC">
            <w:pPr>
              <w:spacing w:after="0" w:line="240" w:lineRule="auto"/>
              <w:rPr>
                <w:b/>
                <w:sz w:val="18"/>
                <w:szCs w:val="18"/>
              </w:rPr>
            </w:pPr>
            <w:r w:rsidRPr="00396547">
              <w:rPr>
                <w:b/>
                <w:sz w:val="18"/>
                <w:szCs w:val="18"/>
              </w:rPr>
              <w:t xml:space="preserve">Low </w:t>
            </w:r>
          </w:p>
        </w:tc>
        <w:tc>
          <w:tcPr>
            <w:tcW w:w="318" w:type="pct"/>
            <w:vMerge/>
            <w:tcBorders>
              <w:left w:val="single" w:sz="8" w:space="0" w:color="A3A3A3"/>
              <w:right w:val="single" w:sz="8" w:space="0" w:color="A3A3A3"/>
            </w:tcBorders>
            <w:tcMar>
              <w:top w:w="40" w:type="dxa"/>
              <w:left w:w="60" w:type="dxa"/>
              <w:bottom w:w="40" w:type="dxa"/>
              <w:right w:w="60" w:type="dxa"/>
            </w:tcMar>
          </w:tcPr>
          <w:p w14:paraId="69E64134"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610" w:type="pct"/>
            <w:vMerge/>
            <w:tcBorders>
              <w:left w:val="single" w:sz="8" w:space="0" w:color="A3A3A3"/>
              <w:right w:val="single" w:sz="8" w:space="0" w:color="A3A3A3"/>
            </w:tcBorders>
            <w:tcMar>
              <w:top w:w="40" w:type="dxa"/>
              <w:left w:w="60" w:type="dxa"/>
              <w:bottom w:w="40" w:type="dxa"/>
              <w:right w:w="60" w:type="dxa"/>
            </w:tcMar>
          </w:tcPr>
          <w:p w14:paraId="41604C12"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321" w:type="pct"/>
            <w:vMerge/>
            <w:tcBorders>
              <w:left w:val="single" w:sz="8" w:space="0" w:color="A3A3A3"/>
              <w:right w:val="single" w:sz="8" w:space="0" w:color="A3A3A3"/>
            </w:tcBorders>
            <w:tcMar>
              <w:top w:w="40" w:type="dxa"/>
              <w:left w:w="60" w:type="dxa"/>
              <w:bottom w:w="40" w:type="dxa"/>
              <w:right w:w="60" w:type="dxa"/>
            </w:tcMar>
          </w:tcPr>
          <w:p w14:paraId="265322C3"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left w:val="single" w:sz="8" w:space="0" w:color="A3A3A3"/>
              <w:right w:val="single" w:sz="8" w:space="0" w:color="A3A3A3"/>
            </w:tcBorders>
            <w:tcMar>
              <w:top w:w="40" w:type="dxa"/>
              <w:left w:w="60" w:type="dxa"/>
              <w:bottom w:w="40" w:type="dxa"/>
              <w:right w:w="60" w:type="dxa"/>
            </w:tcMar>
          </w:tcPr>
          <w:p w14:paraId="5E694C9C" w14:textId="77777777" w:rsidR="008F0FDC" w:rsidRPr="00396547" w:rsidRDefault="008F0FDC" w:rsidP="008F0FDC">
            <w:pPr>
              <w:spacing w:after="0" w:line="240" w:lineRule="auto"/>
              <w:rPr>
                <w:color w:val="000000"/>
                <w:sz w:val="18"/>
                <w:szCs w:val="18"/>
              </w:rPr>
            </w:pPr>
          </w:p>
        </w:tc>
        <w:tc>
          <w:tcPr>
            <w:tcW w:w="1467" w:type="pct"/>
            <w:vMerge/>
            <w:tcBorders>
              <w:left w:val="single" w:sz="8" w:space="0" w:color="A3A3A3"/>
              <w:right w:val="single" w:sz="8" w:space="0" w:color="A3A3A3"/>
            </w:tcBorders>
            <w:tcMar>
              <w:top w:w="40" w:type="dxa"/>
              <w:left w:w="60" w:type="dxa"/>
              <w:bottom w:w="40" w:type="dxa"/>
              <w:right w:w="60" w:type="dxa"/>
            </w:tcMar>
          </w:tcPr>
          <w:p w14:paraId="08ACD83D"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right w:val="single" w:sz="8" w:space="0" w:color="A3A3A3"/>
            </w:tcBorders>
            <w:tcMar>
              <w:top w:w="40" w:type="dxa"/>
              <w:left w:w="60" w:type="dxa"/>
              <w:bottom w:w="40" w:type="dxa"/>
              <w:right w:w="60" w:type="dxa"/>
            </w:tcMar>
          </w:tcPr>
          <w:p w14:paraId="69F04E49"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right w:val="single" w:sz="8" w:space="0" w:color="A3A3A3"/>
            </w:tcBorders>
            <w:tcMar>
              <w:top w:w="40" w:type="dxa"/>
              <w:left w:w="60" w:type="dxa"/>
              <w:bottom w:w="40" w:type="dxa"/>
              <w:right w:w="60" w:type="dxa"/>
            </w:tcMar>
          </w:tcPr>
          <w:p w14:paraId="42F83437" w14:textId="77777777" w:rsidR="008F0FDC" w:rsidRPr="00396547" w:rsidRDefault="008F0FDC" w:rsidP="008F0FDC">
            <w:pPr>
              <w:spacing w:after="0" w:line="240" w:lineRule="auto"/>
              <w:rPr>
                <w:color w:val="000000"/>
                <w:sz w:val="18"/>
                <w:szCs w:val="18"/>
              </w:rPr>
            </w:pPr>
          </w:p>
        </w:tc>
      </w:tr>
      <w:tr w:rsidR="008F0FDC" w:rsidRPr="00396547" w14:paraId="69E70732" w14:textId="77777777" w:rsidTr="009C42D1">
        <w:trPr>
          <w:trHeight w:val="242"/>
        </w:trPr>
        <w:tc>
          <w:tcPr>
            <w:tcW w:w="40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2117E23" w14:textId="77777777" w:rsidR="008F0FDC" w:rsidRPr="00396547" w:rsidRDefault="008F0FDC" w:rsidP="008F0FDC">
            <w:pPr>
              <w:spacing w:after="0" w:line="240" w:lineRule="auto"/>
              <w:rPr>
                <w:b/>
                <w:sz w:val="18"/>
                <w:szCs w:val="18"/>
              </w:rPr>
            </w:pPr>
            <w:r w:rsidRPr="00396547">
              <w:rPr>
                <w:b/>
                <w:sz w:val="18"/>
                <w:szCs w:val="18"/>
              </w:rPr>
              <w:t>Negligible-Bats Excluded</w:t>
            </w:r>
          </w:p>
        </w:tc>
        <w:tc>
          <w:tcPr>
            <w:tcW w:w="318" w:type="pct"/>
            <w:vMerge/>
            <w:tcBorders>
              <w:left w:val="single" w:sz="8" w:space="0" w:color="A3A3A3"/>
              <w:right w:val="single" w:sz="8" w:space="0" w:color="A3A3A3"/>
            </w:tcBorders>
            <w:tcMar>
              <w:top w:w="40" w:type="dxa"/>
              <w:left w:w="60" w:type="dxa"/>
              <w:bottom w:w="40" w:type="dxa"/>
              <w:right w:w="60" w:type="dxa"/>
            </w:tcMar>
          </w:tcPr>
          <w:p w14:paraId="6420C321"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610" w:type="pct"/>
            <w:vMerge/>
            <w:tcBorders>
              <w:left w:val="single" w:sz="8" w:space="0" w:color="A3A3A3"/>
              <w:right w:val="single" w:sz="8" w:space="0" w:color="A3A3A3"/>
            </w:tcBorders>
            <w:tcMar>
              <w:top w:w="40" w:type="dxa"/>
              <w:left w:w="60" w:type="dxa"/>
              <w:bottom w:w="40" w:type="dxa"/>
              <w:right w:w="60" w:type="dxa"/>
            </w:tcMar>
          </w:tcPr>
          <w:p w14:paraId="57EAAE97"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321" w:type="pct"/>
            <w:vMerge/>
            <w:tcBorders>
              <w:left w:val="single" w:sz="8" w:space="0" w:color="A3A3A3"/>
              <w:right w:val="single" w:sz="8" w:space="0" w:color="A3A3A3"/>
            </w:tcBorders>
            <w:tcMar>
              <w:top w:w="40" w:type="dxa"/>
              <w:left w:w="60" w:type="dxa"/>
              <w:bottom w:w="40" w:type="dxa"/>
              <w:right w:w="60" w:type="dxa"/>
            </w:tcMar>
          </w:tcPr>
          <w:p w14:paraId="6138BC62"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left w:val="single" w:sz="8" w:space="0" w:color="A3A3A3"/>
              <w:right w:val="single" w:sz="8" w:space="0" w:color="A3A3A3"/>
            </w:tcBorders>
            <w:tcMar>
              <w:top w:w="40" w:type="dxa"/>
              <w:left w:w="60" w:type="dxa"/>
              <w:bottom w:w="40" w:type="dxa"/>
              <w:right w:w="60" w:type="dxa"/>
            </w:tcMar>
          </w:tcPr>
          <w:p w14:paraId="589FDA29" w14:textId="77777777" w:rsidR="008F0FDC" w:rsidRPr="00396547" w:rsidRDefault="008F0FDC" w:rsidP="008F0FDC">
            <w:pPr>
              <w:spacing w:after="0" w:line="240" w:lineRule="auto"/>
              <w:rPr>
                <w:color w:val="000000"/>
                <w:sz w:val="18"/>
                <w:szCs w:val="18"/>
              </w:rPr>
            </w:pPr>
          </w:p>
        </w:tc>
        <w:tc>
          <w:tcPr>
            <w:tcW w:w="1467" w:type="pct"/>
            <w:vMerge/>
            <w:tcBorders>
              <w:left w:val="single" w:sz="8" w:space="0" w:color="A3A3A3"/>
              <w:right w:val="single" w:sz="8" w:space="0" w:color="A3A3A3"/>
            </w:tcBorders>
            <w:tcMar>
              <w:top w:w="40" w:type="dxa"/>
              <w:left w:w="60" w:type="dxa"/>
              <w:bottom w:w="40" w:type="dxa"/>
              <w:right w:w="60" w:type="dxa"/>
            </w:tcMar>
          </w:tcPr>
          <w:p w14:paraId="07813994"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right w:val="single" w:sz="8" w:space="0" w:color="A3A3A3"/>
            </w:tcBorders>
            <w:tcMar>
              <w:top w:w="40" w:type="dxa"/>
              <w:left w:w="60" w:type="dxa"/>
              <w:bottom w:w="40" w:type="dxa"/>
              <w:right w:w="60" w:type="dxa"/>
            </w:tcMar>
          </w:tcPr>
          <w:p w14:paraId="038A9EB6"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right w:val="single" w:sz="8" w:space="0" w:color="A3A3A3"/>
            </w:tcBorders>
            <w:tcMar>
              <w:top w:w="40" w:type="dxa"/>
              <w:left w:w="60" w:type="dxa"/>
              <w:bottom w:w="40" w:type="dxa"/>
              <w:right w:w="60" w:type="dxa"/>
            </w:tcMar>
          </w:tcPr>
          <w:p w14:paraId="77F76B94" w14:textId="77777777" w:rsidR="008F0FDC" w:rsidRPr="00396547" w:rsidRDefault="008F0FDC" w:rsidP="008F0FDC">
            <w:pPr>
              <w:spacing w:after="0" w:line="240" w:lineRule="auto"/>
              <w:rPr>
                <w:color w:val="000000"/>
                <w:sz w:val="18"/>
                <w:szCs w:val="18"/>
              </w:rPr>
            </w:pPr>
          </w:p>
        </w:tc>
      </w:tr>
      <w:tr w:rsidR="008F0FDC" w:rsidRPr="00396547" w14:paraId="7F348508" w14:textId="77777777" w:rsidTr="009C42D1">
        <w:trPr>
          <w:trHeight w:val="242"/>
        </w:trPr>
        <w:tc>
          <w:tcPr>
            <w:tcW w:w="40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F0C01DF" w14:textId="77777777" w:rsidR="008F0FDC" w:rsidRPr="00396547" w:rsidRDefault="008F0FDC" w:rsidP="008F0FDC">
            <w:pPr>
              <w:spacing w:after="0" w:line="240" w:lineRule="auto"/>
              <w:rPr>
                <w:b/>
                <w:sz w:val="18"/>
                <w:szCs w:val="18"/>
              </w:rPr>
            </w:pPr>
            <w:r w:rsidRPr="00396547">
              <w:rPr>
                <w:b/>
                <w:sz w:val="18"/>
                <w:szCs w:val="18"/>
              </w:rPr>
              <w:t>Low-Bats Excluded</w:t>
            </w:r>
          </w:p>
        </w:tc>
        <w:tc>
          <w:tcPr>
            <w:tcW w:w="318" w:type="pct"/>
            <w:vMerge/>
            <w:tcBorders>
              <w:left w:val="single" w:sz="8" w:space="0" w:color="A3A3A3"/>
              <w:right w:val="single" w:sz="8" w:space="0" w:color="A3A3A3"/>
            </w:tcBorders>
            <w:tcMar>
              <w:top w:w="40" w:type="dxa"/>
              <w:left w:w="60" w:type="dxa"/>
              <w:bottom w:w="40" w:type="dxa"/>
              <w:right w:w="60" w:type="dxa"/>
            </w:tcMar>
          </w:tcPr>
          <w:p w14:paraId="6AB0B9C0"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610" w:type="pct"/>
            <w:vMerge/>
            <w:tcBorders>
              <w:left w:val="single" w:sz="8" w:space="0" w:color="A3A3A3"/>
              <w:right w:val="single" w:sz="8" w:space="0" w:color="A3A3A3"/>
            </w:tcBorders>
            <w:tcMar>
              <w:top w:w="40" w:type="dxa"/>
              <w:left w:w="60" w:type="dxa"/>
              <w:bottom w:w="40" w:type="dxa"/>
              <w:right w:w="60" w:type="dxa"/>
            </w:tcMar>
          </w:tcPr>
          <w:p w14:paraId="18D2F09D"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321" w:type="pct"/>
            <w:vMerge/>
            <w:tcBorders>
              <w:left w:val="single" w:sz="8" w:space="0" w:color="A3A3A3"/>
              <w:right w:val="single" w:sz="8" w:space="0" w:color="A3A3A3"/>
            </w:tcBorders>
            <w:tcMar>
              <w:top w:w="40" w:type="dxa"/>
              <w:left w:w="60" w:type="dxa"/>
              <w:bottom w:w="40" w:type="dxa"/>
              <w:right w:w="60" w:type="dxa"/>
            </w:tcMar>
          </w:tcPr>
          <w:p w14:paraId="6F658628"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left w:val="single" w:sz="8" w:space="0" w:color="A3A3A3"/>
              <w:right w:val="single" w:sz="8" w:space="0" w:color="A3A3A3"/>
            </w:tcBorders>
            <w:tcMar>
              <w:top w:w="40" w:type="dxa"/>
              <w:left w:w="60" w:type="dxa"/>
              <w:bottom w:w="40" w:type="dxa"/>
              <w:right w:w="60" w:type="dxa"/>
            </w:tcMar>
          </w:tcPr>
          <w:p w14:paraId="24D8A58B" w14:textId="77777777" w:rsidR="008F0FDC" w:rsidRPr="00396547" w:rsidRDefault="008F0FDC" w:rsidP="008F0FDC">
            <w:pPr>
              <w:spacing w:after="0" w:line="240" w:lineRule="auto"/>
              <w:rPr>
                <w:color w:val="000000"/>
                <w:sz w:val="18"/>
                <w:szCs w:val="18"/>
              </w:rPr>
            </w:pPr>
          </w:p>
        </w:tc>
        <w:tc>
          <w:tcPr>
            <w:tcW w:w="1467" w:type="pct"/>
            <w:vMerge/>
            <w:tcBorders>
              <w:left w:val="single" w:sz="8" w:space="0" w:color="A3A3A3"/>
              <w:right w:val="single" w:sz="8" w:space="0" w:color="A3A3A3"/>
            </w:tcBorders>
            <w:tcMar>
              <w:top w:w="40" w:type="dxa"/>
              <w:left w:w="60" w:type="dxa"/>
              <w:bottom w:w="40" w:type="dxa"/>
              <w:right w:w="60" w:type="dxa"/>
            </w:tcMar>
          </w:tcPr>
          <w:p w14:paraId="26538676"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right w:val="single" w:sz="8" w:space="0" w:color="A3A3A3"/>
            </w:tcBorders>
            <w:tcMar>
              <w:top w:w="40" w:type="dxa"/>
              <w:left w:w="60" w:type="dxa"/>
              <w:bottom w:w="40" w:type="dxa"/>
              <w:right w:w="60" w:type="dxa"/>
            </w:tcMar>
          </w:tcPr>
          <w:p w14:paraId="6D5A22D9"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right w:val="single" w:sz="8" w:space="0" w:color="A3A3A3"/>
            </w:tcBorders>
            <w:tcMar>
              <w:top w:w="40" w:type="dxa"/>
              <w:left w:w="60" w:type="dxa"/>
              <w:bottom w:w="40" w:type="dxa"/>
              <w:right w:w="60" w:type="dxa"/>
            </w:tcMar>
          </w:tcPr>
          <w:p w14:paraId="35F7D1B3" w14:textId="77777777" w:rsidR="008F0FDC" w:rsidRPr="00396547" w:rsidRDefault="008F0FDC" w:rsidP="008F0FDC">
            <w:pPr>
              <w:spacing w:after="0" w:line="240" w:lineRule="auto"/>
              <w:rPr>
                <w:color w:val="000000"/>
                <w:sz w:val="18"/>
                <w:szCs w:val="18"/>
              </w:rPr>
            </w:pPr>
          </w:p>
        </w:tc>
      </w:tr>
      <w:tr w:rsidR="008F0FDC" w:rsidRPr="00396547" w14:paraId="1DE86022" w14:textId="77777777" w:rsidTr="009C42D1">
        <w:trPr>
          <w:trHeight w:val="242"/>
        </w:trPr>
        <w:tc>
          <w:tcPr>
            <w:tcW w:w="40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CE08F46" w14:textId="77777777" w:rsidR="008F0FDC" w:rsidRPr="00396547" w:rsidRDefault="008F0FDC" w:rsidP="008F0FDC">
            <w:pPr>
              <w:spacing w:after="0" w:line="240" w:lineRule="auto"/>
              <w:rPr>
                <w:b/>
                <w:sz w:val="18"/>
                <w:szCs w:val="18"/>
              </w:rPr>
            </w:pPr>
            <w:r w:rsidRPr="00396547">
              <w:rPr>
                <w:b/>
                <w:sz w:val="18"/>
                <w:szCs w:val="18"/>
              </w:rPr>
              <w:t>Moderate-Bats Excluded</w:t>
            </w:r>
          </w:p>
        </w:tc>
        <w:tc>
          <w:tcPr>
            <w:tcW w:w="318" w:type="pct"/>
            <w:vMerge/>
            <w:tcBorders>
              <w:left w:val="single" w:sz="8" w:space="0" w:color="A3A3A3"/>
              <w:right w:val="single" w:sz="8" w:space="0" w:color="A3A3A3"/>
            </w:tcBorders>
            <w:tcMar>
              <w:top w:w="40" w:type="dxa"/>
              <w:left w:w="60" w:type="dxa"/>
              <w:bottom w:w="40" w:type="dxa"/>
              <w:right w:w="60" w:type="dxa"/>
            </w:tcMar>
          </w:tcPr>
          <w:p w14:paraId="6DE54492"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610" w:type="pct"/>
            <w:vMerge/>
            <w:tcBorders>
              <w:left w:val="single" w:sz="8" w:space="0" w:color="A3A3A3"/>
              <w:right w:val="single" w:sz="8" w:space="0" w:color="A3A3A3"/>
            </w:tcBorders>
            <w:tcMar>
              <w:top w:w="40" w:type="dxa"/>
              <w:left w:w="60" w:type="dxa"/>
              <w:bottom w:w="40" w:type="dxa"/>
              <w:right w:w="60" w:type="dxa"/>
            </w:tcMar>
          </w:tcPr>
          <w:p w14:paraId="0F849492"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321" w:type="pct"/>
            <w:vMerge/>
            <w:tcBorders>
              <w:left w:val="single" w:sz="8" w:space="0" w:color="A3A3A3"/>
              <w:right w:val="single" w:sz="8" w:space="0" w:color="A3A3A3"/>
            </w:tcBorders>
            <w:tcMar>
              <w:top w:w="40" w:type="dxa"/>
              <w:left w:w="60" w:type="dxa"/>
              <w:bottom w:w="40" w:type="dxa"/>
              <w:right w:w="60" w:type="dxa"/>
            </w:tcMar>
          </w:tcPr>
          <w:p w14:paraId="6C445E82"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left w:val="single" w:sz="8" w:space="0" w:color="A3A3A3"/>
              <w:right w:val="single" w:sz="8" w:space="0" w:color="A3A3A3"/>
            </w:tcBorders>
            <w:tcMar>
              <w:top w:w="40" w:type="dxa"/>
              <w:left w:w="60" w:type="dxa"/>
              <w:bottom w:w="40" w:type="dxa"/>
              <w:right w:w="60" w:type="dxa"/>
            </w:tcMar>
          </w:tcPr>
          <w:p w14:paraId="15EA8748" w14:textId="77777777" w:rsidR="008F0FDC" w:rsidRPr="00396547" w:rsidRDefault="008F0FDC" w:rsidP="008F0FDC">
            <w:pPr>
              <w:spacing w:after="0" w:line="240" w:lineRule="auto"/>
              <w:rPr>
                <w:color w:val="000000"/>
                <w:sz w:val="18"/>
                <w:szCs w:val="18"/>
              </w:rPr>
            </w:pPr>
          </w:p>
        </w:tc>
        <w:tc>
          <w:tcPr>
            <w:tcW w:w="1467" w:type="pct"/>
            <w:vMerge/>
            <w:tcBorders>
              <w:left w:val="single" w:sz="8" w:space="0" w:color="A3A3A3"/>
              <w:right w:val="single" w:sz="8" w:space="0" w:color="A3A3A3"/>
            </w:tcBorders>
            <w:tcMar>
              <w:top w:w="40" w:type="dxa"/>
              <w:left w:w="60" w:type="dxa"/>
              <w:bottom w:w="40" w:type="dxa"/>
              <w:right w:w="60" w:type="dxa"/>
            </w:tcMar>
          </w:tcPr>
          <w:p w14:paraId="615497EA"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right w:val="single" w:sz="8" w:space="0" w:color="A3A3A3"/>
            </w:tcBorders>
            <w:tcMar>
              <w:top w:w="40" w:type="dxa"/>
              <w:left w:w="60" w:type="dxa"/>
              <w:bottom w:w="40" w:type="dxa"/>
              <w:right w:w="60" w:type="dxa"/>
            </w:tcMar>
          </w:tcPr>
          <w:p w14:paraId="0554E625"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right w:val="single" w:sz="8" w:space="0" w:color="A3A3A3"/>
            </w:tcBorders>
            <w:tcMar>
              <w:top w:w="40" w:type="dxa"/>
              <w:left w:w="60" w:type="dxa"/>
              <w:bottom w:w="40" w:type="dxa"/>
              <w:right w:w="60" w:type="dxa"/>
            </w:tcMar>
          </w:tcPr>
          <w:p w14:paraId="250DCFC4" w14:textId="77777777" w:rsidR="008F0FDC" w:rsidRPr="00396547" w:rsidRDefault="008F0FDC" w:rsidP="008F0FDC">
            <w:pPr>
              <w:spacing w:after="0" w:line="240" w:lineRule="auto"/>
              <w:rPr>
                <w:color w:val="000000"/>
                <w:sz w:val="18"/>
                <w:szCs w:val="18"/>
              </w:rPr>
            </w:pPr>
          </w:p>
        </w:tc>
      </w:tr>
      <w:tr w:rsidR="008F0FDC" w:rsidRPr="00396547" w14:paraId="1C6C6EF9" w14:textId="77777777" w:rsidTr="009C42D1">
        <w:trPr>
          <w:trHeight w:val="242"/>
        </w:trPr>
        <w:tc>
          <w:tcPr>
            <w:tcW w:w="40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6BCA83A" w14:textId="77777777" w:rsidR="008F0FDC" w:rsidRPr="00396547" w:rsidRDefault="008F0FDC" w:rsidP="008F0FDC">
            <w:pPr>
              <w:spacing w:after="0" w:line="240" w:lineRule="auto"/>
              <w:rPr>
                <w:b/>
                <w:sz w:val="18"/>
                <w:szCs w:val="18"/>
              </w:rPr>
            </w:pPr>
            <w:r w:rsidRPr="00396547">
              <w:rPr>
                <w:rFonts w:ascii="Calibri" w:hAnsi="Calibri"/>
                <w:b/>
                <w:sz w:val="18"/>
                <w:szCs w:val="18"/>
              </w:rPr>
              <w:t>Moderate-Bat Survey Done-No Bats</w:t>
            </w:r>
          </w:p>
        </w:tc>
        <w:tc>
          <w:tcPr>
            <w:tcW w:w="318" w:type="pct"/>
            <w:vMerge/>
            <w:tcBorders>
              <w:left w:val="single" w:sz="8" w:space="0" w:color="A3A3A3"/>
              <w:right w:val="single" w:sz="8" w:space="0" w:color="A3A3A3"/>
            </w:tcBorders>
            <w:tcMar>
              <w:top w:w="40" w:type="dxa"/>
              <w:left w:w="60" w:type="dxa"/>
              <w:bottom w:w="40" w:type="dxa"/>
              <w:right w:w="60" w:type="dxa"/>
            </w:tcMar>
          </w:tcPr>
          <w:p w14:paraId="3E8EBBE5"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610" w:type="pct"/>
            <w:vMerge/>
            <w:tcBorders>
              <w:left w:val="single" w:sz="8" w:space="0" w:color="A3A3A3"/>
              <w:right w:val="single" w:sz="8" w:space="0" w:color="A3A3A3"/>
            </w:tcBorders>
            <w:tcMar>
              <w:top w:w="40" w:type="dxa"/>
              <w:left w:w="60" w:type="dxa"/>
              <w:bottom w:w="40" w:type="dxa"/>
              <w:right w:w="60" w:type="dxa"/>
            </w:tcMar>
          </w:tcPr>
          <w:p w14:paraId="04CB1FBB"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321" w:type="pct"/>
            <w:vMerge/>
            <w:tcBorders>
              <w:left w:val="single" w:sz="8" w:space="0" w:color="A3A3A3"/>
              <w:right w:val="single" w:sz="8" w:space="0" w:color="A3A3A3"/>
            </w:tcBorders>
            <w:tcMar>
              <w:top w:w="40" w:type="dxa"/>
              <w:left w:w="60" w:type="dxa"/>
              <w:bottom w:w="40" w:type="dxa"/>
              <w:right w:w="60" w:type="dxa"/>
            </w:tcMar>
          </w:tcPr>
          <w:p w14:paraId="7F8CECBF"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left w:val="single" w:sz="8" w:space="0" w:color="A3A3A3"/>
              <w:right w:val="single" w:sz="8" w:space="0" w:color="A3A3A3"/>
            </w:tcBorders>
            <w:tcMar>
              <w:top w:w="40" w:type="dxa"/>
              <w:left w:w="60" w:type="dxa"/>
              <w:bottom w:w="40" w:type="dxa"/>
              <w:right w:w="60" w:type="dxa"/>
            </w:tcMar>
          </w:tcPr>
          <w:p w14:paraId="5C6354D8" w14:textId="77777777" w:rsidR="008F0FDC" w:rsidRPr="00396547" w:rsidRDefault="008F0FDC" w:rsidP="008F0FDC">
            <w:pPr>
              <w:spacing w:after="0" w:line="240" w:lineRule="auto"/>
              <w:rPr>
                <w:color w:val="000000"/>
                <w:sz w:val="18"/>
                <w:szCs w:val="18"/>
              </w:rPr>
            </w:pPr>
          </w:p>
        </w:tc>
        <w:tc>
          <w:tcPr>
            <w:tcW w:w="1467" w:type="pct"/>
            <w:vMerge/>
            <w:tcBorders>
              <w:left w:val="single" w:sz="8" w:space="0" w:color="A3A3A3"/>
              <w:right w:val="single" w:sz="8" w:space="0" w:color="A3A3A3"/>
            </w:tcBorders>
            <w:tcMar>
              <w:top w:w="40" w:type="dxa"/>
              <w:left w:w="60" w:type="dxa"/>
              <w:bottom w:w="40" w:type="dxa"/>
              <w:right w:w="60" w:type="dxa"/>
            </w:tcMar>
          </w:tcPr>
          <w:p w14:paraId="69BACD3D"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right w:val="single" w:sz="8" w:space="0" w:color="A3A3A3"/>
            </w:tcBorders>
            <w:tcMar>
              <w:top w:w="40" w:type="dxa"/>
              <w:left w:w="60" w:type="dxa"/>
              <w:bottom w:w="40" w:type="dxa"/>
              <w:right w:w="60" w:type="dxa"/>
            </w:tcMar>
          </w:tcPr>
          <w:p w14:paraId="3E609725"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right w:val="single" w:sz="8" w:space="0" w:color="A3A3A3"/>
            </w:tcBorders>
            <w:tcMar>
              <w:top w:w="40" w:type="dxa"/>
              <w:left w:w="60" w:type="dxa"/>
              <w:bottom w:w="40" w:type="dxa"/>
              <w:right w:w="60" w:type="dxa"/>
            </w:tcMar>
          </w:tcPr>
          <w:p w14:paraId="1A933532" w14:textId="77777777" w:rsidR="008F0FDC" w:rsidRPr="00396547" w:rsidRDefault="008F0FDC" w:rsidP="008F0FDC">
            <w:pPr>
              <w:spacing w:after="0" w:line="240" w:lineRule="auto"/>
              <w:rPr>
                <w:color w:val="000000"/>
                <w:sz w:val="18"/>
                <w:szCs w:val="18"/>
              </w:rPr>
            </w:pPr>
          </w:p>
        </w:tc>
      </w:tr>
      <w:tr w:rsidR="008F0FDC" w:rsidRPr="00396547" w14:paraId="021D8B77" w14:textId="77777777" w:rsidTr="009C42D1">
        <w:trPr>
          <w:trHeight w:val="242"/>
        </w:trPr>
        <w:tc>
          <w:tcPr>
            <w:tcW w:w="400"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6E9F597" w14:textId="77777777" w:rsidR="008F0FDC" w:rsidRPr="00396547" w:rsidRDefault="008F0FDC" w:rsidP="008F0FDC">
            <w:pPr>
              <w:spacing w:after="0" w:line="240" w:lineRule="auto"/>
              <w:rPr>
                <w:rFonts w:ascii="Calibri" w:hAnsi="Calibri"/>
                <w:b/>
                <w:sz w:val="18"/>
                <w:szCs w:val="18"/>
              </w:rPr>
            </w:pPr>
            <w:r w:rsidRPr="00396547">
              <w:rPr>
                <w:b/>
                <w:sz w:val="18"/>
                <w:szCs w:val="18"/>
              </w:rPr>
              <w:t>High-Bats Excluded</w:t>
            </w:r>
          </w:p>
        </w:tc>
        <w:tc>
          <w:tcPr>
            <w:tcW w:w="318" w:type="pct"/>
            <w:vMerge/>
            <w:tcBorders>
              <w:left w:val="single" w:sz="8" w:space="0" w:color="A3A3A3"/>
              <w:right w:val="single" w:sz="8" w:space="0" w:color="A3A3A3"/>
            </w:tcBorders>
            <w:tcMar>
              <w:top w:w="40" w:type="dxa"/>
              <w:left w:w="60" w:type="dxa"/>
              <w:bottom w:w="40" w:type="dxa"/>
              <w:right w:w="60" w:type="dxa"/>
            </w:tcMar>
          </w:tcPr>
          <w:p w14:paraId="587F5EFF"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610" w:type="pct"/>
            <w:vMerge/>
            <w:tcBorders>
              <w:left w:val="single" w:sz="8" w:space="0" w:color="A3A3A3"/>
              <w:right w:val="single" w:sz="8" w:space="0" w:color="A3A3A3"/>
            </w:tcBorders>
            <w:tcMar>
              <w:top w:w="40" w:type="dxa"/>
              <w:left w:w="60" w:type="dxa"/>
              <w:bottom w:w="40" w:type="dxa"/>
              <w:right w:w="60" w:type="dxa"/>
            </w:tcMar>
          </w:tcPr>
          <w:p w14:paraId="296C3EDF"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321" w:type="pct"/>
            <w:vMerge/>
            <w:tcBorders>
              <w:left w:val="single" w:sz="8" w:space="0" w:color="A3A3A3"/>
              <w:right w:val="single" w:sz="8" w:space="0" w:color="A3A3A3"/>
            </w:tcBorders>
            <w:tcMar>
              <w:top w:w="40" w:type="dxa"/>
              <w:left w:w="60" w:type="dxa"/>
              <w:bottom w:w="40" w:type="dxa"/>
              <w:right w:w="60" w:type="dxa"/>
            </w:tcMar>
          </w:tcPr>
          <w:p w14:paraId="38B4A982"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left w:val="single" w:sz="8" w:space="0" w:color="A3A3A3"/>
              <w:right w:val="single" w:sz="8" w:space="0" w:color="A3A3A3"/>
            </w:tcBorders>
            <w:tcMar>
              <w:top w:w="40" w:type="dxa"/>
              <w:left w:w="60" w:type="dxa"/>
              <w:bottom w:w="40" w:type="dxa"/>
              <w:right w:w="60" w:type="dxa"/>
            </w:tcMar>
          </w:tcPr>
          <w:p w14:paraId="05D7B86C" w14:textId="77777777" w:rsidR="008F0FDC" w:rsidRPr="00396547" w:rsidRDefault="008F0FDC" w:rsidP="008F0FDC">
            <w:pPr>
              <w:spacing w:after="0" w:line="240" w:lineRule="auto"/>
              <w:rPr>
                <w:color w:val="000000"/>
                <w:sz w:val="18"/>
                <w:szCs w:val="18"/>
              </w:rPr>
            </w:pPr>
          </w:p>
        </w:tc>
        <w:tc>
          <w:tcPr>
            <w:tcW w:w="1467" w:type="pct"/>
            <w:vMerge/>
            <w:tcBorders>
              <w:left w:val="single" w:sz="8" w:space="0" w:color="A3A3A3"/>
              <w:right w:val="single" w:sz="8" w:space="0" w:color="A3A3A3"/>
            </w:tcBorders>
            <w:tcMar>
              <w:top w:w="40" w:type="dxa"/>
              <w:left w:w="60" w:type="dxa"/>
              <w:bottom w:w="40" w:type="dxa"/>
              <w:right w:w="60" w:type="dxa"/>
            </w:tcMar>
          </w:tcPr>
          <w:p w14:paraId="3FCAB2B1"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right w:val="single" w:sz="8" w:space="0" w:color="A3A3A3"/>
            </w:tcBorders>
            <w:tcMar>
              <w:top w:w="40" w:type="dxa"/>
              <w:left w:w="60" w:type="dxa"/>
              <w:bottom w:w="40" w:type="dxa"/>
              <w:right w:w="60" w:type="dxa"/>
            </w:tcMar>
          </w:tcPr>
          <w:p w14:paraId="5E3617A0"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right w:val="single" w:sz="8" w:space="0" w:color="A3A3A3"/>
            </w:tcBorders>
            <w:tcMar>
              <w:top w:w="40" w:type="dxa"/>
              <w:left w:w="60" w:type="dxa"/>
              <w:bottom w:w="40" w:type="dxa"/>
              <w:right w:w="60" w:type="dxa"/>
            </w:tcMar>
          </w:tcPr>
          <w:p w14:paraId="5C354178" w14:textId="77777777" w:rsidR="008F0FDC" w:rsidRPr="00396547" w:rsidRDefault="008F0FDC" w:rsidP="008F0FDC">
            <w:pPr>
              <w:spacing w:after="0" w:line="240" w:lineRule="auto"/>
              <w:rPr>
                <w:color w:val="000000"/>
                <w:sz w:val="18"/>
                <w:szCs w:val="18"/>
              </w:rPr>
            </w:pPr>
          </w:p>
        </w:tc>
      </w:tr>
      <w:tr w:rsidR="008F0FDC" w:rsidRPr="00396547" w14:paraId="0A1D5316" w14:textId="77777777" w:rsidTr="009C42D1">
        <w:trPr>
          <w:trHeight w:val="321"/>
        </w:trPr>
        <w:tc>
          <w:tcPr>
            <w:tcW w:w="400" w:type="pct"/>
            <w:tcBorders>
              <w:top w:val="single" w:sz="8" w:space="0" w:color="A3A3A3"/>
              <w:left w:val="single" w:sz="8" w:space="0" w:color="A3A3A3"/>
              <w:right w:val="single" w:sz="8" w:space="0" w:color="A3A3A3"/>
            </w:tcBorders>
            <w:tcMar>
              <w:top w:w="40" w:type="dxa"/>
              <w:left w:w="60" w:type="dxa"/>
              <w:bottom w:w="40" w:type="dxa"/>
              <w:right w:w="60" w:type="dxa"/>
            </w:tcMar>
          </w:tcPr>
          <w:p w14:paraId="427BF2CD" w14:textId="77777777" w:rsidR="008F0FDC" w:rsidRPr="00396547" w:rsidRDefault="008F0FDC" w:rsidP="008F0FDC">
            <w:pPr>
              <w:spacing w:after="0" w:line="240" w:lineRule="auto"/>
              <w:rPr>
                <w:b/>
                <w:sz w:val="18"/>
                <w:szCs w:val="18"/>
              </w:rPr>
            </w:pPr>
            <w:r w:rsidRPr="00396547">
              <w:rPr>
                <w:rFonts w:ascii="Calibri" w:hAnsi="Calibri"/>
                <w:b/>
                <w:sz w:val="18"/>
                <w:szCs w:val="18"/>
              </w:rPr>
              <w:t>High-Bat Survey Done-No Bats</w:t>
            </w:r>
            <w:r w:rsidRPr="00396547" w:rsidDel="00B55F10">
              <w:rPr>
                <w:b/>
                <w:sz w:val="18"/>
                <w:szCs w:val="18"/>
              </w:rPr>
              <w:t xml:space="preserve"> </w:t>
            </w:r>
          </w:p>
        </w:tc>
        <w:tc>
          <w:tcPr>
            <w:tcW w:w="318" w:type="pct"/>
            <w:vMerge/>
            <w:tcBorders>
              <w:left w:val="single" w:sz="8" w:space="0" w:color="A3A3A3"/>
              <w:right w:val="single" w:sz="8" w:space="0" w:color="A3A3A3"/>
            </w:tcBorders>
            <w:tcMar>
              <w:top w:w="40" w:type="dxa"/>
              <w:left w:w="60" w:type="dxa"/>
              <w:bottom w:w="40" w:type="dxa"/>
              <w:right w:w="60" w:type="dxa"/>
            </w:tcMar>
          </w:tcPr>
          <w:p w14:paraId="281E8083"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610" w:type="pct"/>
            <w:vMerge/>
            <w:tcBorders>
              <w:left w:val="single" w:sz="8" w:space="0" w:color="A3A3A3"/>
              <w:right w:val="single" w:sz="8" w:space="0" w:color="A3A3A3"/>
            </w:tcBorders>
            <w:tcMar>
              <w:top w:w="40" w:type="dxa"/>
              <w:left w:w="60" w:type="dxa"/>
              <w:bottom w:w="40" w:type="dxa"/>
              <w:right w:w="60" w:type="dxa"/>
            </w:tcMar>
          </w:tcPr>
          <w:p w14:paraId="3534EA7F"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321" w:type="pct"/>
            <w:vMerge/>
            <w:tcBorders>
              <w:left w:val="single" w:sz="8" w:space="0" w:color="A3A3A3"/>
              <w:right w:val="single" w:sz="8" w:space="0" w:color="A3A3A3"/>
            </w:tcBorders>
            <w:tcMar>
              <w:top w:w="40" w:type="dxa"/>
              <w:left w:w="60" w:type="dxa"/>
              <w:bottom w:w="40" w:type="dxa"/>
              <w:right w:w="60" w:type="dxa"/>
            </w:tcMar>
          </w:tcPr>
          <w:p w14:paraId="4A14D9DC"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left w:val="single" w:sz="8" w:space="0" w:color="A3A3A3"/>
              <w:right w:val="single" w:sz="8" w:space="0" w:color="A3A3A3"/>
            </w:tcBorders>
            <w:tcMar>
              <w:top w:w="40" w:type="dxa"/>
              <w:left w:w="60" w:type="dxa"/>
              <w:bottom w:w="40" w:type="dxa"/>
              <w:right w:w="60" w:type="dxa"/>
            </w:tcMar>
          </w:tcPr>
          <w:p w14:paraId="1CF6B0F4" w14:textId="77777777" w:rsidR="008F0FDC" w:rsidRPr="00396547" w:rsidRDefault="008F0FDC" w:rsidP="008F0FDC">
            <w:pPr>
              <w:spacing w:after="0" w:line="240" w:lineRule="auto"/>
              <w:rPr>
                <w:color w:val="000000"/>
                <w:sz w:val="18"/>
                <w:szCs w:val="18"/>
              </w:rPr>
            </w:pPr>
          </w:p>
        </w:tc>
        <w:tc>
          <w:tcPr>
            <w:tcW w:w="1467" w:type="pct"/>
            <w:vMerge/>
            <w:tcBorders>
              <w:left w:val="single" w:sz="8" w:space="0" w:color="A3A3A3"/>
              <w:right w:val="single" w:sz="8" w:space="0" w:color="A3A3A3"/>
            </w:tcBorders>
            <w:tcMar>
              <w:top w:w="40" w:type="dxa"/>
              <w:left w:w="60" w:type="dxa"/>
              <w:bottom w:w="40" w:type="dxa"/>
              <w:right w:w="60" w:type="dxa"/>
            </w:tcMar>
          </w:tcPr>
          <w:p w14:paraId="3EEF46EC"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right w:val="single" w:sz="8" w:space="0" w:color="A3A3A3"/>
            </w:tcBorders>
            <w:tcMar>
              <w:top w:w="40" w:type="dxa"/>
              <w:left w:w="60" w:type="dxa"/>
              <w:bottom w:w="40" w:type="dxa"/>
              <w:right w:w="60" w:type="dxa"/>
            </w:tcMar>
          </w:tcPr>
          <w:p w14:paraId="7C80B41B"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right w:val="single" w:sz="8" w:space="0" w:color="A3A3A3"/>
            </w:tcBorders>
            <w:tcMar>
              <w:top w:w="40" w:type="dxa"/>
              <w:left w:w="60" w:type="dxa"/>
              <w:bottom w:w="40" w:type="dxa"/>
              <w:right w:w="60" w:type="dxa"/>
            </w:tcMar>
          </w:tcPr>
          <w:p w14:paraId="708A70FB" w14:textId="77777777" w:rsidR="008F0FDC" w:rsidRPr="00396547" w:rsidRDefault="008F0FDC" w:rsidP="008F0FDC">
            <w:pPr>
              <w:spacing w:after="0" w:line="240" w:lineRule="auto"/>
              <w:rPr>
                <w:color w:val="000000"/>
                <w:sz w:val="18"/>
                <w:szCs w:val="18"/>
              </w:rPr>
            </w:pPr>
          </w:p>
        </w:tc>
      </w:tr>
      <w:tr w:rsidR="008F0FDC" w:rsidRPr="00396547" w14:paraId="617F4EF5" w14:textId="77777777" w:rsidTr="009C42D1">
        <w:trPr>
          <w:trHeight w:val="745"/>
        </w:trPr>
        <w:tc>
          <w:tcPr>
            <w:tcW w:w="400" w:type="pct"/>
            <w:tcBorders>
              <w:top w:val="single" w:sz="18"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220916E3" w14:textId="77777777" w:rsidR="008F0FDC" w:rsidRPr="008F0FDC" w:rsidRDefault="008F0FDC" w:rsidP="008F0FDC">
            <w:pPr>
              <w:pStyle w:val="NormalWeb"/>
              <w:spacing w:before="0" w:beforeAutospacing="0" w:after="0" w:afterAutospacing="0"/>
              <w:rPr>
                <w:rFonts w:ascii="Calibri" w:hAnsi="Calibri"/>
                <w:sz w:val="18"/>
                <w:szCs w:val="18"/>
                <w:highlight w:val="yellow"/>
              </w:rPr>
            </w:pPr>
            <w:r w:rsidRPr="008F0FDC">
              <w:rPr>
                <w:rFonts w:ascii="Calibri" w:hAnsi="Calibri"/>
                <w:b/>
                <w:sz w:val="18"/>
                <w:szCs w:val="18"/>
                <w:highlight w:val="yellow"/>
              </w:rPr>
              <w:t xml:space="preserve">Moderate </w:t>
            </w:r>
          </w:p>
          <w:p w14:paraId="51BFB62A" w14:textId="77777777" w:rsidR="008F0FDC" w:rsidRPr="008F0FDC" w:rsidRDefault="008F0FDC" w:rsidP="008F0FDC">
            <w:pPr>
              <w:pStyle w:val="NormalWeb"/>
              <w:spacing w:before="0" w:beforeAutospacing="0" w:after="0" w:afterAutospacing="0"/>
              <w:rPr>
                <w:rFonts w:asciiTheme="minorHAnsi" w:hAnsiTheme="minorHAnsi"/>
                <w:color w:val="000000"/>
                <w:sz w:val="18"/>
                <w:szCs w:val="18"/>
                <w:highlight w:val="yellow"/>
              </w:rPr>
            </w:pPr>
            <w:r w:rsidRPr="008F0FDC">
              <w:rPr>
                <w:rFonts w:ascii="Calibri" w:hAnsi="Calibri"/>
                <w:b/>
                <w:sz w:val="18"/>
                <w:szCs w:val="18"/>
                <w:highlight w:val="yellow"/>
              </w:rPr>
              <w:t>-Survey Req. for Ext. Works</w:t>
            </w:r>
          </w:p>
        </w:tc>
        <w:tc>
          <w:tcPr>
            <w:tcW w:w="318" w:type="pct"/>
            <w:vMerge w:val="restart"/>
            <w:tcBorders>
              <w:top w:val="single" w:sz="18" w:space="0" w:color="767171" w:themeColor="background2" w:themeShade="80"/>
              <w:left w:val="single" w:sz="8" w:space="0" w:color="A3A3A3"/>
              <w:right w:val="single" w:sz="8" w:space="0" w:color="A3A3A3"/>
            </w:tcBorders>
            <w:shd w:val="clear" w:color="auto" w:fill="auto"/>
            <w:tcMar>
              <w:top w:w="40" w:type="dxa"/>
              <w:left w:w="60" w:type="dxa"/>
              <w:bottom w:w="40" w:type="dxa"/>
              <w:right w:w="60" w:type="dxa"/>
            </w:tcMar>
            <w:hideMark/>
          </w:tcPr>
          <w:p w14:paraId="42BC4FD6" w14:textId="77777777" w:rsidR="008F0FDC" w:rsidRPr="00396547" w:rsidRDefault="008F0FDC" w:rsidP="008F0FDC">
            <w:pPr>
              <w:spacing w:after="0" w:line="240" w:lineRule="auto"/>
              <w:jc w:val="center"/>
              <w:rPr>
                <w:color w:val="000000"/>
                <w:sz w:val="18"/>
                <w:szCs w:val="18"/>
              </w:rPr>
            </w:pPr>
            <w:r w:rsidRPr="00396547">
              <w:rPr>
                <w:rFonts w:ascii="Segoe UI Symbol" w:hAnsi="Segoe UI Symbol" w:cs="Segoe UI Symbol"/>
                <w:b/>
                <w:bCs/>
                <w:color w:val="000000"/>
                <w:sz w:val="18"/>
                <w:szCs w:val="18"/>
                <w:shd w:val="clear" w:color="auto" w:fill="FFFFFF"/>
              </w:rPr>
              <w:t>✔</w:t>
            </w:r>
          </w:p>
        </w:tc>
        <w:tc>
          <w:tcPr>
            <w:tcW w:w="610" w:type="pct"/>
            <w:vMerge w:val="restart"/>
            <w:tcBorders>
              <w:top w:val="single" w:sz="18"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4D4F91C5" w14:textId="77777777" w:rsidR="008F0FDC" w:rsidRPr="00396547" w:rsidRDefault="008F0FDC" w:rsidP="008F0FDC">
            <w:pPr>
              <w:spacing w:after="0" w:line="240" w:lineRule="auto"/>
              <w:rPr>
                <w:color w:val="000000"/>
                <w:sz w:val="18"/>
                <w:szCs w:val="18"/>
                <w:shd w:val="clear" w:color="auto" w:fill="FFFFFF"/>
              </w:rPr>
            </w:pPr>
            <w:r w:rsidRPr="00396547">
              <w:rPr>
                <w:color w:val="000000"/>
                <w:sz w:val="18"/>
                <w:szCs w:val="18"/>
                <w:u w:val="single"/>
                <w:shd w:val="clear" w:color="auto" w:fill="FFFFFF"/>
              </w:rPr>
              <w:t>If NO existing bat survey</w:t>
            </w:r>
            <w:r w:rsidRPr="00396547">
              <w:rPr>
                <w:color w:val="000000"/>
                <w:sz w:val="18"/>
                <w:szCs w:val="18"/>
                <w:shd w:val="clear" w:color="auto" w:fill="FFFFFF"/>
              </w:rPr>
              <w:t xml:space="preserve"> - Get activity survey done, FOR EXTERNAL WORKS ONL</w:t>
            </w:r>
            <w:r w:rsidRPr="00396547">
              <w:rPr>
                <w:sz w:val="18"/>
                <w:szCs w:val="18"/>
                <w:shd w:val="clear" w:color="auto" w:fill="FFFFFF"/>
              </w:rPr>
              <w:t xml:space="preserve">Y.  Instruct survey from list of bat surveyors to be contacted. </w:t>
            </w:r>
          </w:p>
          <w:p w14:paraId="009801EB" w14:textId="77777777" w:rsidR="008F0FDC" w:rsidRPr="00396547" w:rsidRDefault="008F0FDC" w:rsidP="008F0FDC">
            <w:pPr>
              <w:spacing w:after="0" w:line="240" w:lineRule="auto"/>
              <w:rPr>
                <w:color w:val="000000"/>
                <w:sz w:val="18"/>
                <w:szCs w:val="18"/>
              </w:rPr>
            </w:pPr>
          </w:p>
        </w:tc>
        <w:tc>
          <w:tcPr>
            <w:tcW w:w="321" w:type="pct"/>
            <w:vMerge w:val="restart"/>
            <w:tcBorders>
              <w:top w:val="single" w:sz="18"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628E558F" w14:textId="77777777" w:rsidR="008F0FDC" w:rsidRPr="00396547" w:rsidRDefault="008F0FDC" w:rsidP="008F0FDC">
            <w:pPr>
              <w:spacing w:after="0" w:line="240" w:lineRule="auto"/>
              <w:jc w:val="center"/>
              <w:rPr>
                <w:color w:val="000000"/>
                <w:sz w:val="18"/>
                <w:szCs w:val="18"/>
              </w:rPr>
            </w:pPr>
            <w:r w:rsidRPr="00396547">
              <w:rPr>
                <w:rFonts w:ascii="Segoe UI Symbol" w:hAnsi="Segoe UI Symbol" w:cs="Segoe UI Symbol"/>
                <w:b/>
                <w:bCs/>
                <w:color w:val="000000"/>
                <w:sz w:val="18"/>
                <w:szCs w:val="18"/>
                <w:shd w:val="clear" w:color="auto" w:fill="FFFFFF"/>
              </w:rPr>
              <w:t>✔</w:t>
            </w:r>
          </w:p>
          <w:p w14:paraId="097529D8" w14:textId="77777777" w:rsidR="008F0FDC" w:rsidRPr="00396547" w:rsidRDefault="008F0FDC" w:rsidP="008F0FDC">
            <w:pPr>
              <w:spacing w:after="0" w:line="240" w:lineRule="auto"/>
              <w:rPr>
                <w:color w:val="000000"/>
                <w:sz w:val="18"/>
                <w:szCs w:val="18"/>
              </w:rPr>
            </w:pPr>
            <w:r w:rsidRPr="00396547">
              <w:rPr>
                <w:color w:val="000000"/>
                <w:sz w:val="18"/>
                <w:szCs w:val="18"/>
                <w:shd w:val="clear" w:color="auto" w:fill="FFFFFF"/>
              </w:rPr>
              <w:t>if less than 5 bats found by activity survey</w:t>
            </w:r>
            <w:r w:rsidRPr="00396547">
              <w:rPr>
                <w:b/>
                <w:bCs/>
                <w:color w:val="000000"/>
                <w:sz w:val="18"/>
                <w:szCs w:val="18"/>
                <w:shd w:val="clear" w:color="auto" w:fill="FFFFFF"/>
              </w:rPr>
              <w:t xml:space="preserve"> </w:t>
            </w:r>
          </w:p>
        </w:tc>
        <w:tc>
          <w:tcPr>
            <w:tcW w:w="833" w:type="pct"/>
            <w:vMerge w:val="restart"/>
            <w:tcBorders>
              <w:top w:val="single" w:sz="18"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6ED2E8B5" w14:textId="77777777" w:rsidR="008F0FDC" w:rsidRPr="00396547" w:rsidRDefault="008F0FDC" w:rsidP="008F0FDC">
            <w:pPr>
              <w:spacing w:after="0" w:line="240" w:lineRule="auto"/>
              <w:rPr>
                <w:color w:val="000000"/>
                <w:sz w:val="18"/>
                <w:szCs w:val="18"/>
              </w:rPr>
            </w:pPr>
            <w:r w:rsidRPr="00396547">
              <w:rPr>
                <w:color w:val="000000"/>
                <w:sz w:val="18"/>
                <w:szCs w:val="18"/>
              </w:rPr>
              <w:t>Undertake Tool Box Talks then all works can be progressed</w:t>
            </w:r>
          </w:p>
        </w:tc>
        <w:tc>
          <w:tcPr>
            <w:tcW w:w="1467" w:type="pct"/>
            <w:vMerge w:val="restart"/>
            <w:tcBorders>
              <w:top w:val="single" w:sz="18"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2C364C29" w14:textId="77777777" w:rsidR="008F0FDC" w:rsidRPr="00396547" w:rsidRDefault="008F0FDC" w:rsidP="008F0FDC">
            <w:pPr>
              <w:spacing w:after="0" w:line="240" w:lineRule="auto"/>
              <w:rPr>
                <w:color w:val="000000"/>
                <w:sz w:val="18"/>
                <w:szCs w:val="18"/>
              </w:rPr>
            </w:pPr>
            <w:r w:rsidRPr="00396547">
              <w:rPr>
                <w:color w:val="000000"/>
                <w:sz w:val="18"/>
                <w:szCs w:val="18"/>
              </w:rPr>
              <w:t xml:space="preserve">2.1 Undertake Pre-works Inspection, </w:t>
            </w:r>
          </w:p>
          <w:p w14:paraId="3A1483A8" w14:textId="77777777" w:rsidR="008F0FDC" w:rsidRPr="00396547" w:rsidRDefault="008F0FDC" w:rsidP="008F0FDC">
            <w:pPr>
              <w:spacing w:after="0" w:line="240" w:lineRule="auto"/>
              <w:rPr>
                <w:color w:val="000000"/>
                <w:sz w:val="18"/>
                <w:szCs w:val="18"/>
              </w:rPr>
            </w:pPr>
            <w:r w:rsidRPr="00396547">
              <w:rPr>
                <w:color w:val="000000"/>
                <w:sz w:val="18"/>
                <w:szCs w:val="18"/>
              </w:rPr>
              <w:t>2.2 Work in bat sensitive manner, 'soft strip'</w:t>
            </w:r>
            <w:r w:rsidRPr="00396547">
              <w:rPr>
                <w:sz w:val="18"/>
                <w:szCs w:val="18"/>
              </w:rPr>
              <w:t>(**).</w:t>
            </w:r>
          </w:p>
          <w:p w14:paraId="400B97CD" w14:textId="77777777" w:rsidR="008F0FDC" w:rsidRPr="00396547" w:rsidRDefault="008F0FDC" w:rsidP="008F0FDC">
            <w:pPr>
              <w:spacing w:after="0" w:line="240" w:lineRule="auto"/>
              <w:rPr>
                <w:color w:val="000000"/>
                <w:sz w:val="18"/>
                <w:szCs w:val="18"/>
              </w:rPr>
            </w:pPr>
            <w:r w:rsidRPr="00396547">
              <w:rPr>
                <w:color w:val="000000"/>
                <w:sz w:val="18"/>
                <w:szCs w:val="18"/>
              </w:rPr>
              <w:t>2.4 If finding 5 or less bats use bat kit.</w:t>
            </w:r>
          </w:p>
          <w:p w14:paraId="17CB7029" w14:textId="77777777" w:rsidR="008F0FDC" w:rsidRPr="00396547" w:rsidRDefault="008F0FDC" w:rsidP="008F0FDC">
            <w:pPr>
              <w:spacing w:after="0" w:line="240" w:lineRule="auto"/>
              <w:rPr>
                <w:color w:val="000000"/>
                <w:sz w:val="18"/>
                <w:szCs w:val="18"/>
              </w:rPr>
            </w:pPr>
            <w:r w:rsidRPr="00396547">
              <w:rPr>
                <w:color w:val="000000"/>
                <w:sz w:val="18"/>
                <w:szCs w:val="18"/>
              </w:rPr>
              <w:t>2.5 IMMEDIATELY STOP WORK and take advice from EP if:</w:t>
            </w:r>
          </w:p>
          <w:p w14:paraId="729AA2D1" w14:textId="77777777" w:rsidR="008F0FDC" w:rsidRPr="00396547" w:rsidRDefault="008F0FDC" w:rsidP="008F0FDC">
            <w:pPr>
              <w:numPr>
                <w:ilvl w:val="0"/>
                <w:numId w:val="15"/>
              </w:numPr>
              <w:spacing w:after="0" w:line="240" w:lineRule="auto"/>
              <w:ind w:left="540"/>
              <w:textAlignment w:val="center"/>
              <w:rPr>
                <w:color w:val="000000"/>
                <w:sz w:val="18"/>
                <w:szCs w:val="18"/>
              </w:rPr>
            </w:pPr>
            <w:r w:rsidRPr="00396547">
              <w:rPr>
                <w:color w:val="000000"/>
                <w:sz w:val="18"/>
                <w:szCs w:val="18"/>
              </w:rPr>
              <w:t>More than 5 bats are found</w:t>
            </w:r>
          </w:p>
          <w:p w14:paraId="31652888" w14:textId="77777777" w:rsidR="008F0FDC" w:rsidRPr="00396547" w:rsidRDefault="008F0FDC" w:rsidP="008F0FDC">
            <w:pPr>
              <w:numPr>
                <w:ilvl w:val="0"/>
                <w:numId w:val="15"/>
              </w:numPr>
              <w:spacing w:after="0" w:line="240" w:lineRule="auto"/>
              <w:ind w:left="540"/>
              <w:textAlignment w:val="center"/>
              <w:rPr>
                <w:color w:val="000000"/>
                <w:sz w:val="18"/>
                <w:szCs w:val="18"/>
              </w:rPr>
            </w:pPr>
            <w:r w:rsidRPr="00396547">
              <w:rPr>
                <w:color w:val="000000"/>
                <w:sz w:val="18"/>
                <w:szCs w:val="18"/>
              </w:rPr>
              <w:t>Any bats are found between December to February inclusive.</w:t>
            </w:r>
          </w:p>
          <w:p w14:paraId="10D0C5F2" w14:textId="77777777" w:rsidR="008F0FDC" w:rsidRPr="00396547" w:rsidRDefault="008F0FDC" w:rsidP="008F0FDC">
            <w:pPr>
              <w:numPr>
                <w:ilvl w:val="0"/>
                <w:numId w:val="15"/>
              </w:numPr>
              <w:spacing w:after="0" w:line="240" w:lineRule="auto"/>
              <w:ind w:left="540"/>
              <w:textAlignment w:val="center"/>
              <w:rPr>
                <w:color w:val="000000"/>
                <w:sz w:val="18"/>
                <w:szCs w:val="18"/>
              </w:rPr>
            </w:pPr>
            <w:r w:rsidRPr="00396547">
              <w:rPr>
                <w:color w:val="000000"/>
                <w:sz w:val="18"/>
                <w:szCs w:val="18"/>
              </w:rPr>
              <w:t>If any juvenile, (non fury) bats are found</w:t>
            </w:r>
          </w:p>
        </w:tc>
        <w:tc>
          <w:tcPr>
            <w:tcW w:w="542" w:type="pct"/>
            <w:vMerge w:val="restart"/>
            <w:tcBorders>
              <w:top w:val="single" w:sz="18"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344694E7" w14:textId="77777777" w:rsidR="008F0FDC" w:rsidRPr="00396547" w:rsidRDefault="008F0FDC" w:rsidP="008F0FDC">
            <w:pPr>
              <w:spacing w:after="0" w:line="240" w:lineRule="auto"/>
              <w:rPr>
                <w:color w:val="000000"/>
                <w:sz w:val="18"/>
                <w:szCs w:val="18"/>
              </w:rPr>
            </w:pPr>
            <w:r w:rsidRPr="00396547">
              <w:rPr>
                <w:color w:val="000000"/>
                <w:sz w:val="18"/>
                <w:szCs w:val="18"/>
              </w:rPr>
              <w:t xml:space="preserve">If finding </w:t>
            </w:r>
            <w:r w:rsidRPr="00396547">
              <w:rPr>
                <w:b/>
                <w:bCs/>
                <w:i/>
                <w:iCs/>
                <w:color w:val="000000"/>
                <w:sz w:val="18"/>
                <w:szCs w:val="18"/>
              </w:rPr>
              <w:t>any</w:t>
            </w:r>
            <w:r w:rsidRPr="00396547">
              <w:rPr>
                <w:color w:val="000000"/>
                <w:sz w:val="18"/>
                <w:szCs w:val="18"/>
              </w:rPr>
              <w:t xml:space="preserve"> bats immediately stop works contact EP who will advise.</w:t>
            </w:r>
          </w:p>
        </w:tc>
        <w:tc>
          <w:tcPr>
            <w:tcW w:w="509" w:type="pct"/>
            <w:vMerge w:val="restart"/>
            <w:tcBorders>
              <w:top w:val="single" w:sz="18" w:space="0" w:color="767171" w:themeColor="background2" w:themeShade="80"/>
              <w:left w:val="single" w:sz="8" w:space="0" w:color="A3A3A3"/>
              <w:right w:val="single" w:sz="8" w:space="0" w:color="A3A3A3"/>
            </w:tcBorders>
            <w:tcMar>
              <w:top w:w="40" w:type="dxa"/>
              <w:left w:w="60" w:type="dxa"/>
              <w:bottom w:w="40" w:type="dxa"/>
              <w:right w:w="60" w:type="dxa"/>
            </w:tcMar>
            <w:hideMark/>
          </w:tcPr>
          <w:p w14:paraId="12CB4068" w14:textId="77777777" w:rsidR="008F0FDC" w:rsidRPr="00396547" w:rsidRDefault="008F0FDC" w:rsidP="008F0FDC">
            <w:pPr>
              <w:spacing w:after="0" w:line="240" w:lineRule="auto"/>
              <w:rPr>
                <w:sz w:val="18"/>
                <w:szCs w:val="18"/>
              </w:rPr>
            </w:pPr>
            <w:r w:rsidRPr="00396547">
              <w:rPr>
                <w:sz w:val="18"/>
                <w:szCs w:val="18"/>
              </w:rPr>
              <w:t>Pass to housingtechnicalteam</w:t>
            </w:r>
          </w:p>
          <w:p w14:paraId="1A728B22" w14:textId="77777777" w:rsidR="008F0FDC" w:rsidRPr="00396547" w:rsidRDefault="008F0FDC" w:rsidP="008F0FDC">
            <w:pPr>
              <w:spacing w:after="0" w:line="240" w:lineRule="auto"/>
              <w:rPr>
                <w:sz w:val="18"/>
                <w:szCs w:val="18"/>
              </w:rPr>
            </w:pPr>
            <w:r w:rsidRPr="00396547">
              <w:rPr>
                <w:sz w:val="18"/>
                <w:szCs w:val="18"/>
              </w:rPr>
              <w:t xml:space="preserve">@aberdeenshire.gov.uk email address </w:t>
            </w:r>
          </w:p>
          <w:p w14:paraId="3750576B" w14:textId="77777777" w:rsidR="008F0FDC" w:rsidRPr="00396547" w:rsidRDefault="008F0FDC" w:rsidP="008F0FDC">
            <w:pPr>
              <w:numPr>
                <w:ilvl w:val="0"/>
                <w:numId w:val="16"/>
              </w:numPr>
              <w:spacing w:after="0" w:line="240" w:lineRule="auto"/>
              <w:textAlignment w:val="center"/>
              <w:rPr>
                <w:sz w:val="18"/>
                <w:szCs w:val="18"/>
              </w:rPr>
            </w:pPr>
            <w:r w:rsidRPr="00396547">
              <w:rPr>
                <w:sz w:val="18"/>
                <w:szCs w:val="18"/>
              </w:rPr>
              <w:t>Completed bat surveys</w:t>
            </w:r>
          </w:p>
          <w:p w14:paraId="203662F7" w14:textId="77777777" w:rsidR="008F0FDC" w:rsidRPr="00396547" w:rsidRDefault="008F0FDC" w:rsidP="008F0FDC">
            <w:pPr>
              <w:numPr>
                <w:ilvl w:val="0"/>
                <w:numId w:val="16"/>
              </w:numPr>
              <w:spacing w:after="0" w:line="240" w:lineRule="auto"/>
              <w:textAlignment w:val="center"/>
              <w:rPr>
                <w:sz w:val="18"/>
                <w:szCs w:val="18"/>
              </w:rPr>
            </w:pPr>
            <w:r w:rsidRPr="00396547">
              <w:rPr>
                <w:sz w:val="18"/>
                <w:szCs w:val="18"/>
              </w:rPr>
              <w:t>Bat Licence returns</w:t>
            </w:r>
          </w:p>
        </w:tc>
      </w:tr>
      <w:tr w:rsidR="008F0FDC" w:rsidRPr="00396547" w14:paraId="0179E70F" w14:textId="77777777" w:rsidTr="009C42D1">
        <w:trPr>
          <w:trHeight w:val="537"/>
        </w:trPr>
        <w:tc>
          <w:tcPr>
            <w:tcW w:w="400" w:type="pct"/>
            <w:tcBorders>
              <w:top w:val="single" w:sz="8" w:space="0" w:color="A3A3A3"/>
              <w:left w:val="single" w:sz="8" w:space="0" w:color="A3A3A3"/>
              <w:right w:val="single" w:sz="8" w:space="0" w:color="A3A3A3"/>
            </w:tcBorders>
            <w:tcMar>
              <w:top w:w="40" w:type="dxa"/>
              <w:left w:w="60" w:type="dxa"/>
              <w:bottom w:w="40" w:type="dxa"/>
              <w:right w:w="60" w:type="dxa"/>
            </w:tcMar>
          </w:tcPr>
          <w:p w14:paraId="6C04F3CE" w14:textId="77777777" w:rsidR="008F0FDC" w:rsidRPr="008F0FDC" w:rsidRDefault="008F0FDC" w:rsidP="008F0FDC">
            <w:pPr>
              <w:pStyle w:val="NormalWeb"/>
              <w:spacing w:before="0" w:beforeAutospacing="0" w:after="0" w:afterAutospacing="0"/>
              <w:rPr>
                <w:rFonts w:ascii="Calibri" w:hAnsi="Calibri"/>
                <w:sz w:val="18"/>
                <w:szCs w:val="18"/>
                <w:highlight w:val="yellow"/>
              </w:rPr>
            </w:pPr>
            <w:r w:rsidRPr="008F0FDC">
              <w:rPr>
                <w:rFonts w:ascii="Calibri" w:hAnsi="Calibri"/>
                <w:b/>
                <w:sz w:val="18"/>
                <w:szCs w:val="18"/>
                <w:highlight w:val="yellow"/>
              </w:rPr>
              <w:t>High</w:t>
            </w:r>
          </w:p>
          <w:p w14:paraId="150A07C5" w14:textId="77777777" w:rsidR="008F0FDC" w:rsidRPr="00396547" w:rsidRDefault="008F0FDC" w:rsidP="008F0FDC">
            <w:pPr>
              <w:pStyle w:val="NormalWeb"/>
              <w:spacing w:before="0" w:beforeAutospacing="0" w:after="0" w:afterAutospacing="0"/>
              <w:rPr>
                <w:rFonts w:ascii="Calibri" w:hAnsi="Calibri"/>
                <w:b/>
                <w:sz w:val="18"/>
                <w:szCs w:val="18"/>
              </w:rPr>
            </w:pPr>
            <w:r w:rsidRPr="008F0FDC">
              <w:rPr>
                <w:rFonts w:ascii="Calibri" w:hAnsi="Calibri"/>
                <w:b/>
                <w:sz w:val="18"/>
                <w:szCs w:val="18"/>
                <w:highlight w:val="yellow"/>
              </w:rPr>
              <w:t>-Survey Req. for Ext. Works</w:t>
            </w:r>
          </w:p>
        </w:tc>
        <w:tc>
          <w:tcPr>
            <w:tcW w:w="318" w:type="pct"/>
            <w:vMerge/>
            <w:tcBorders>
              <w:top w:val="single" w:sz="8" w:space="0" w:color="A3A3A3"/>
              <w:left w:val="single" w:sz="8" w:space="0" w:color="A3A3A3"/>
              <w:right w:val="single" w:sz="8" w:space="0" w:color="A3A3A3"/>
            </w:tcBorders>
            <w:shd w:val="clear" w:color="auto" w:fill="auto"/>
            <w:tcMar>
              <w:top w:w="40" w:type="dxa"/>
              <w:left w:w="60" w:type="dxa"/>
              <w:bottom w:w="40" w:type="dxa"/>
              <w:right w:w="60" w:type="dxa"/>
            </w:tcMar>
          </w:tcPr>
          <w:p w14:paraId="3CD8D3A1"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610" w:type="pct"/>
            <w:vMerge/>
            <w:tcBorders>
              <w:top w:val="single" w:sz="8" w:space="0" w:color="A3A3A3"/>
              <w:left w:val="single" w:sz="8" w:space="0" w:color="A3A3A3"/>
              <w:right w:val="single" w:sz="8" w:space="0" w:color="A3A3A3"/>
            </w:tcBorders>
            <w:tcMar>
              <w:top w:w="40" w:type="dxa"/>
              <w:left w:w="60" w:type="dxa"/>
              <w:bottom w:w="40" w:type="dxa"/>
              <w:right w:w="60" w:type="dxa"/>
            </w:tcMar>
          </w:tcPr>
          <w:p w14:paraId="653B90C4" w14:textId="77777777" w:rsidR="008F0FDC" w:rsidRPr="00396547" w:rsidRDefault="008F0FDC" w:rsidP="008F0FDC">
            <w:pPr>
              <w:spacing w:after="0" w:line="240" w:lineRule="auto"/>
              <w:rPr>
                <w:color w:val="000000"/>
                <w:sz w:val="18"/>
                <w:szCs w:val="18"/>
                <w:u w:val="single"/>
                <w:shd w:val="clear" w:color="auto" w:fill="FFFFFF"/>
              </w:rPr>
            </w:pPr>
          </w:p>
        </w:tc>
        <w:tc>
          <w:tcPr>
            <w:tcW w:w="321" w:type="pct"/>
            <w:vMerge/>
            <w:tcBorders>
              <w:top w:val="single" w:sz="8" w:space="0" w:color="A3A3A3"/>
              <w:left w:val="single" w:sz="8" w:space="0" w:color="A3A3A3"/>
              <w:right w:val="single" w:sz="8" w:space="0" w:color="A3A3A3"/>
            </w:tcBorders>
            <w:tcMar>
              <w:top w:w="40" w:type="dxa"/>
              <w:left w:w="60" w:type="dxa"/>
              <w:bottom w:w="40" w:type="dxa"/>
              <w:right w:w="60" w:type="dxa"/>
            </w:tcMar>
          </w:tcPr>
          <w:p w14:paraId="392DA1C5"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top w:val="single" w:sz="8" w:space="0" w:color="A3A3A3"/>
              <w:left w:val="single" w:sz="8" w:space="0" w:color="A3A3A3"/>
              <w:right w:val="single" w:sz="8" w:space="0" w:color="A3A3A3"/>
            </w:tcBorders>
            <w:tcMar>
              <w:top w:w="40" w:type="dxa"/>
              <w:left w:w="60" w:type="dxa"/>
              <w:bottom w:w="40" w:type="dxa"/>
              <w:right w:w="60" w:type="dxa"/>
            </w:tcMar>
          </w:tcPr>
          <w:p w14:paraId="26A3D1FE" w14:textId="77777777" w:rsidR="008F0FDC" w:rsidRPr="00396547" w:rsidRDefault="008F0FDC" w:rsidP="008F0FDC">
            <w:pPr>
              <w:spacing w:after="0" w:line="240" w:lineRule="auto"/>
              <w:rPr>
                <w:color w:val="000000"/>
                <w:sz w:val="18"/>
                <w:szCs w:val="18"/>
              </w:rPr>
            </w:pPr>
          </w:p>
        </w:tc>
        <w:tc>
          <w:tcPr>
            <w:tcW w:w="1467" w:type="pct"/>
            <w:vMerge/>
            <w:tcBorders>
              <w:top w:val="single" w:sz="8" w:space="0" w:color="A3A3A3"/>
              <w:left w:val="single" w:sz="8" w:space="0" w:color="A3A3A3"/>
              <w:right w:val="single" w:sz="8" w:space="0" w:color="A3A3A3"/>
            </w:tcBorders>
            <w:tcMar>
              <w:top w:w="40" w:type="dxa"/>
              <w:left w:w="60" w:type="dxa"/>
              <w:bottom w:w="40" w:type="dxa"/>
              <w:right w:w="60" w:type="dxa"/>
            </w:tcMar>
          </w:tcPr>
          <w:p w14:paraId="75BBC56D" w14:textId="77777777" w:rsidR="008F0FDC" w:rsidRPr="00396547" w:rsidRDefault="008F0FDC" w:rsidP="008F0FDC">
            <w:pPr>
              <w:spacing w:after="0" w:line="240" w:lineRule="auto"/>
              <w:rPr>
                <w:color w:val="000000"/>
                <w:sz w:val="18"/>
                <w:szCs w:val="18"/>
              </w:rPr>
            </w:pPr>
          </w:p>
        </w:tc>
        <w:tc>
          <w:tcPr>
            <w:tcW w:w="542" w:type="pct"/>
            <w:vMerge/>
            <w:tcBorders>
              <w:top w:val="single" w:sz="8" w:space="0" w:color="A3A3A3"/>
              <w:left w:val="single" w:sz="8" w:space="0" w:color="A3A3A3"/>
              <w:right w:val="single" w:sz="8" w:space="0" w:color="A3A3A3"/>
            </w:tcBorders>
            <w:tcMar>
              <w:top w:w="40" w:type="dxa"/>
              <w:left w:w="60" w:type="dxa"/>
              <w:bottom w:w="40" w:type="dxa"/>
              <w:right w:w="60" w:type="dxa"/>
            </w:tcMar>
          </w:tcPr>
          <w:p w14:paraId="3F91E3BA" w14:textId="77777777" w:rsidR="008F0FDC" w:rsidRPr="00396547" w:rsidRDefault="008F0FDC" w:rsidP="008F0FDC">
            <w:pPr>
              <w:spacing w:after="0" w:line="240" w:lineRule="auto"/>
              <w:rPr>
                <w:color w:val="000000"/>
                <w:sz w:val="18"/>
                <w:szCs w:val="18"/>
              </w:rPr>
            </w:pPr>
          </w:p>
        </w:tc>
        <w:tc>
          <w:tcPr>
            <w:tcW w:w="509" w:type="pct"/>
            <w:vMerge/>
            <w:tcBorders>
              <w:top w:val="single" w:sz="8" w:space="0" w:color="A3A3A3"/>
              <w:left w:val="single" w:sz="8" w:space="0" w:color="A3A3A3"/>
              <w:right w:val="single" w:sz="8" w:space="0" w:color="A3A3A3"/>
            </w:tcBorders>
            <w:tcMar>
              <w:top w:w="40" w:type="dxa"/>
              <w:left w:w="60" w:type="dxa"/>
              <w:bottom w:w="40" w:type="dxa"/>
              <w:right w:w="60" w:type="dxa"/>
            </w:tcMar>
          </w:tcPr>
          <w:p w14:paraId="5ADA3D98" w14:textId="77777777" w:rsidR="008F0FDC" w:rsidRPr="00396547" w:rsidRDefault="008F0FDC" w:rsidP="008F0FDC">
            <w:pPr>
              <w:spacing w:after="0" w:line="240" w:lineRule="auto"/>
              <w:rPr>
                <w:sz w:val="18"/>
                <w:szCs w:val="18"/>
              </w:rPr>
            </w:pPr>
          </w:p>
        </w:tc>
      </w:tr>
      <w:tr w:rsidR="008F0FDC" w:rsidRPr="00396547" w14:paraId="134709E0" w14:textId="77777777" w:rsidTr="009C42D1">
        <w:tc>
          <w:tcPr>
            <w:tcW w:w="400" w:type="pct"/>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40" w:type="dxa"/>
              <w:left w:w="60" w:type="dxa"/>
              <w:bottom w:w="40" w:type="dxa"/>
              <w:right w:w="60" w:type="dxa"/>
            </w:tcMar>
            <w:hideMark/>
          </w:tcPr>
          <w:p w14:paraId="3CA1E113" w14:textId="77777777" w:rsidR="008F0FDC" w:rsidRPr="00396547" w:rsidRDefault="008F0FDC" w:rsidP="008F0FDC">
            <w:pPr>
              <w:spacing w:after="0" w:line="240" w:lineRule="auto"/>
              <w:rPr>
                <w:color w:val="000000"/>
                <w:sz w:val="18"/>
                <w:szCs w:val="18"/>
              </w:rPr>
            </w:pPr>
            <w:r w:rsidRPr="00396547">
              <w:rPr>
                <w:color w:val="000000"/>
                <w:sz w:val="18"/>
                <w:szCs w:val="18"/>
              </w:rPr>
              <w:t> </w:t>
            </w:r>
          </w:p>
        </w:tc>
        <w:tc>
          <w:tcPr>
            <w:tcW w:w="318" w:type="pct"/>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40" w:type="dxa"/>
              <w:left w:w="60" w:type="dxa"/>
              <w:bottom w:w="40" w:type="dxa"/>
              <w:right w:w="60" w:type="dxa"/>
            </w:tcMar>
            <w:hideMark/>
          </w:tcPr>
          <w:p w14:paraId="29445957" w14:textId="77777777" w:rsidR="008F0FDC" w:rsidRPr="00396547" w:rsidRDefault="008F0FDC" w:rsidP="008F0FDC">
            <w:pPr>
              <w:spacing w:after="0" w:line="240" w:lineRule="auto"/>
              <w:rPr>
                <w:color w:val="000000"/>
                <w:sz w:val="18"/>
                <w:szCs w:val="18"/>
              </w:rPr>
            </w:pPr>
            <w:r w:rsidRPr="00396547">
              <w:rPr>
                <w:color w:val="000000"/>
                <w:sz w:val="18"/>
                <w:szCs w:val="18"/>
              </w:rPr>
              <w:t> </w:t>
            </w:r>
          </w:p>
        </w:tc>
        <w:tc>
          <w:tcPr>
            <w:tcW w:w="610" w:type="pct"/>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40" w:type="dxa"/>
              <w:left w:w="60" w:type="dxa"/>
              <w:bottom w:w="40" w:type="dxa"/>
              <w:right w:w="60" w:type="dxa"/>
            </w:tcMar>
            <w:hideMark/>
          </w:tcPr>
          <w:p w14:paraId="3E242FD4" w14:textId="77777777" w:rsidR="008F0FDC" w:rsidRPr="00396547" w:rsidRDefault="008F0FDC" w:rsidP="008F0FDC">
            <w:pPr>
              <w:spacing w:after="0" w:line="240" w:lineRule="auto"/>
              <w:rPr>
                <w:color w:val="000000"/>
                <w:sz w:val="18"/>
                <w:szCs w:val="18"/>
              </w:rPr>
            </w:pPr>
          </w:p>
        </w:tc>
        <w:tc>
          <w:tcPr>
            <w:tcW w:w="321"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4BADF6" w14:textId="77777777" w:rsidR="008F0FDC" w:rsidRPr="00396547" w:rsidRDefault="008F0FDC" w:rsidP="008F0FDC">
            <w:pPr>
              <w:spacing w:after="0" w:line="240" w:lineRule="auto"/>
              <w:jc w:val="center"/>
              <w:rPr>
                <w:color w:val="000000"/>
                <w:sz w:val="18"/>
                <w:szCs w:val="18"/>
              </w:rPr>
            </w:pPr>
            <w:r w:rsidRPr="00396547">
              <w:rPr>
                <w:rFonts w:ascii="Segoe UI Symbol" w:hAnsi="Segoe UI Symbol" w:cs="Segoe UI Symbol"/>
                <w:b/>
                <w:bCs/>
                <w:color w:val="000000"/>
                <w:sz w:val="18"/>
                <w:szCs w:val="18"/>
                <w:shd w:val="clear" w:color="auto" w:fill="FFFFFF"/>
              </w:rPr>
              <w:t>✘</w:t>
            </w:r>
          </w:p>
          <w:p w14:paraId="2B5D76F5" w14:textId="77777777" w:rsidR="008F0FDC" w:rsidRPr="00396547" w:rsidRDefault="008F0FDC" w:rsidP="008F0FDC">
            <w:pPr>
              <w:spacing w:after="0" w:line="240" w:lineRule="auto"/>
              <w:rPr>
                <w:color w:val="000000"/>
                <w:sz w:val="18"/>
                <w:szCs w:val="18"/>
              </w:rPr>
            </w:pPr>
            <w:r w:rsidRPr="00396547">
              <w:rPr>
                <w:color w:val="000000"/>
                <w:sz w:val="18"/>
                <w:szCs w:val="18"/>
                <w:shd w:val="clear" w:color="auto" w:fill="FFFFFF"/>
              </w:rPr>
              <w:t>if more than 5 bats found by activity survey</w:t>
            </w:r>
          </w:p>
        </w:tc>
        <w:tc>
          <w:tcPr>
            <w:tcW w:w="833"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A95E82" w14:textId="77777777" w:rsidR="008F0FDC" w:rsidRPr="00396547" w:rsidRDefault="008F0FDC" w:rsidP="008F0FDC">
            <w:pPr>
              <w:spacing w:after="0" w:line="240" w:lineRule="auto"/>
              <w:rPr>
                <w:color w:val="000000"/>
                <w:sz w:val="18"/>
                <w:szCs w:val="18"/>
              </w:rPr>
            </w:pPr>
            <w:r w:rsidRPr="00396547">
              <w:rPr>
                <w:color w:val="000000"/>
                <w:sz w:val="18"/>
                <w:szCs w:val="18"/>
              </w:rPr>
              <w:t>Apply for separate Licence to SNH if needed (EP can give further advice).</w:t>
            </w:r>
          </w:p>
        </w:tc>
        <w:tc>
          <w:tcPr>
            <w:tcW w:w="1467"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9B8255" w14:textId="77777777" w:rsidR="008F0FDC" w:rsidRPr="00396547" w:rsidRDefault="008F0FDC" w:rsidP="008F0FDC">
            <w:pPr>
              <w:spacing w:after="0" w:line="240" w:lineRule="auto"/>
              <w:rPr>
                <w:color w:val="000000"/>
                <w:sz w:val="18"/>
                <w:szCs w:val="18"/>
              </w:rPr>
            </w:pPr>
            <w:r w:rsidRPr="00396547">
              <w:rPr>
                <w:color w:val="000000"/>
                <w:sz w:val="18"/>
                <w:szCs w:val="18"/>
              </w:rPr>
              <w:t>Follow conditions of any separate Licence that was needed.</w:t>
            </w:r>
          </w:p>
        </w:tc>
        <w:tc>
          <w:tcPr>
            <w:tcW w:w="542"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E3E04E" w14:textId="77777777" w:rsidR="008F0FDC" w:rsidRPr="00396547" w:rsidRDefault="008F0FDC" w:rsidP="008F0FDC">
            <w:pPr>
              <w:spacing w:after="0" w:line="240" w:lineRule="auto"/>
              <w:rPr>
                <w:color w:val="000000"/>
                <w:sz w:val="18"/>
                <w:szCs w:val="18"/>
              </w:rPr>
            </w:pPr>
            <w:r w:rsidRPr="00396547">
              <w:rPr>
                <w:color w:val="000000"/>
                <w:sz w:val="18"/>
                <w:szCs w:val="18"/>
              </w:rPr>
              <w:t>Follow conditions of any separate Licence that was needed.</w:t>
            </w:r>
          </w:p>
        </w:tc>
        <w:tc>
          <w:tcPr>
            <w:tcW w:w="509" w:type="pc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20D9B2" w14:textId="77777777" w:rsidR="008F0FDC" w:rsidRPr="00396547" w:rsidRDefault="008F0FDC" w:rsidP="008F0FDC">
            <w:pPr>
              <w:spacing w:after="0" w:line="240" w:lineRule="auto"/>
              <w:rPr>
                <w:sz w:val="18"/>
                <w:szCs w:val="18"/>
              </w:rPr>
            </w:pPr>
            <w:r w:rsidRPr="00396547">
              <w:rPr>
                <w:sz w:val="18"/>
                <w:szCs w:val="18"/>
              </w:rPr>
              <w:t>Pass to housingtechnicalteam</w:t>
            </w:r>
          </w:p>
          <w:p w14:paraId="634C2E78" w14:textId="77777777" w:rsidR="008F0FDC" w:rsidRPr="00396547" w:rsidRDefault="008F0FDC" w:rsidP="008F0FDC">
            <w:pPr>
              <w:spacing w:after="0" w:line="240" w:lineRule="auto"/>
              <w:rPr>
                <w:sz w:val="18"/>
                <w:szCs w:val="18"/>
              </w:rPr>
            </w:pPr>
            <w:r w:rsidRPr="00396547">
              <w:rPr>
                <w:sz w:val="18"/>
                <w:szCs w:val="18"/>
              </w:rPr>
              <w:t xml:space="preserve">@aberdeenshire.gov.uk email address </w:t>
            </w:r>
          </w:p>
          <w:p w14:paraId="7C9FA342" w14:textId="77777777" w:rsidR="008F0FDC" w:rsidRPr="00396547" w:rsidRDefault="008F0FDC" w:rsidP="008F0FDC">
            <w:pPr>
              <w:numPr>
                <w:ilvl w:val="0"/>
                <w:numId w:val="17"/>
              </w:numPr>
              <w:spacing w:after="0" w:line="240" w:lineRule="auto"/>
              <w:textAlignment w:val="center"/>
              <w:rPr>
                <w:sz w:val="18"/>
                <w:szCs w:val="18"/>
              </w:rPr>
            </w:pPr>
            <w:r w:rsidRPr="00396547">
              <w:rPr>
                <w:sz w:val="18"/>
                <w:szCs w:val="18"/>
              </w:rPr>
              <w:t>Completed bat surveys</w:t>
            </w:r>
          </w:p>
        </w:tc>
      </w:tr>
      <w:tr w:rsidR="008F0FDC" w:rsidRPr="00396547" w14:paraId="0C212AB7" w14:textId="77777777" w:rsidTr="009C42D1">
        <w:tc>
          <w:tcPr>
            <w:tcW w:w="400" w:type="pct"/>
            <w:tcBorders>
              <w:top w:val="single" w:sz="8" w:space="0" w:color="A3A3A3"/>
              <w:left w:val="single" w:sz="8" w:space="0" w:color="A3A3A3"/>
              <w:bottom w:val="single" w:sz="8" w:space="0" w:color="A3A3A3"/>
              <w:right w:val="single" w:sz="8" w:space="0" w:color="A3A3A3"/>
            </w:tcBorders>
            <w:shd w:val="clear" w:color="auto" w:fill="2E74B5" w:themeFill="accent1" w:themeFillShade="BF"/>
            <w:tcMar>
              <w:top w:w="40" w:type="dxa"/>
              <w:left w:w="60" w:type="dxa"/>
              <w:bottom w:w="40" w:type="dxa"/>
              <w:right w:w="60" w:type="dxa"/>
            </w:tcMar>
          </w:tcPr>
          <w:p w14:paraId="27528342" w14:textId="77777777" w:rsidR="008F0FDC" w:rsidRPr="00396547" w:rsidRDefault="008F0FDC" w:rsidP="008F0FDC">
            <w:pPr>
              <w:spacing w:after="0" w:line="240" w:lineRule="auto"/>
              <w:rPr>
                <w:color w:val="FFFFFF"/>
                <w:sz w:val="18"/>
                <w:szCs w:val="18"/>
              </w:rPr>
            </w:pPr>
            <w:r w:rsidRPr="00396547">
              <w:rPr>
                <w:b/>
                <w:bCs/>
                <w:color w:val="FFFFFF"/>
                <w:sz w:val="18"/>
                <w:szCs w:val="18"/>
              </w:rPr>
              <w:t>Bat Status on Omega</w:t>
            </w:r>
          </w:p>
          <w:p w14:paraId="23824D40" w14:textId="77777777" w:rsidR="008F0FDC" w:rsidRPr="00396547" w:rsidRDefault="008F0FDC" w:rsidP="008F0FDC">
            <w:pPr>
              <w:spacing w:after="0" w:line="240" w:lineRule="auto"/>
              <w:rPr>
                <w:color w:val="000000"/>
                <w:sz w:val="18"/>
                <w:szCs w:val="18"/>
              </w:rPr>
            </w:pPr>
          </w:p>
        </w:tc>
        <w:tc>
          <w:tcPr>
            <w:tcW w:w="318" w:type="pct"/>
            <w:tcBorders>
              <w:top w:val="single" w:sz="8" w:space="0" w:color="A3A3A3"/>
              <w:left w:val="single" w:sz="8" w:space="0" w:color="A3A3A3"/>
              <w:bottom w:val="single" w:sz="8" w:space="0" w:color="A3A3A3"/>
              <w:right w:val="single" w:sz="8" w:space="0" w:color="A3A3A3"/>
            </w:tcBorders>
            <w:shd w:val="clear" w:color="auto" w:fill="2E74B5" w:themeFill="accent1" w:themeFillShade="BF"/>
            <w:tcMar>
              <w:top w:w="40" w:type="dxa"/>
              <w:left w:w="60" w:type="dxa"/>
              <w:bottom w:w="40" w:type="dxa"/>
              <w:right w:w="60" w:type="dxa"/>
            </w:tcMar>
          </w:tcPr>
          <w:p w14:paraId="58DA54A9" w14:textId="77777777" w:rsidR="008F0FDC" w:rsidRPr="00396547" w:rsidRDefault="008F0FDC" w:rsidP="008F0FDC">
            <w:pPr>
              <w:spacing w:after="0" w:line="240" w:lineRule="auto"/>
              <w:rPr>
                <w:color w:val="000000"/>
                <w:sz w:val="18"/>
                <w:szCs w:val="18"/>
              </w:rPr>
            </w:pPr>
            <w:r w:rsidRPr="00396547">
              <w:rPr>
                <w:b/>
                <w:bCs/>
                <w:color w:val="FFFFFF"/>
                <w:sz w:val="18"/>
                <w:szCs w:val="18"/>
              </w:rPr>
              <w:t>Further Bat Survey Required?</w:t>
            </w:r>
          </w:p>
        </w:tc>
        <w:tc>
          <w:tcPr>
            <w:tcW w:w="610" w:type="pct"/>
            <w:tcBorders>
              <w:top w:val="single" w:sz="8" w:space="0" w:color="A3A3A3"/>
              <w:left w:val="single" w:sz="8" w:space="0" w:color="A3A3A3"/>
              <w:bottom w:val="single" w:sz="8" w:space="0" w:color="A3A3A3"/>
              <w:right w:val="single" w:sz="8" w:space="0" w:color="A3A3A3"/>
            </w:tcBorders>
            <w:shd w:val="clear" w:color="auto" w:fill="2E74B5" w:themeFill="accent1" w:themeFillShade="BF"/>
            <w:tcMar>
              <w:top w:w="40" w:type="dxa"/>
              <w:left w:w="60" w:type="dxa"/>
              <w:bottom w:w="40" w:type="dxa"/>
              <w:right w:w="60" w:type="dxa"/>
            </w:tcMar>
          </w:tcPr>
          <w:p w14:paraId="4AEEAB04" w14:textId="77777777" w:rsidR="008F0FDC" w:rsidRPr="00396547" w:rsidRDefault="008F0FDC" w:rsidP="008F0FDC">
            <w:pPr>
              <w:spacing w:after="0" w:line="240" w:lineRule="auto"/>
              <w:rPr>
                <w:color w:val="000000"/>
                <w:sz w:val="18"/>
                <w:szCs w:val="18"/>
                <w:u w:val="single"/>
                <w:shd w:val="clear" w:color="auto" w:fill="FFFFFF"/>
              </w:rPr>
            </w:pPr>
            <w:r w:rsidRPr="00396547">
              <w:rPr>
                <w:b/>
                <w:bCs/>
                <w:color w:val="FFFFFF"/>
                <w:sz w:val="18"/>
                <w:szCs w:val="18"/>
              </w:rPr>
              <w:t>Contractor Action: Survey Stage</w:t>
            </w:r>
          </w:p>
        </w:tc>
        <w:tc>
          <w:tcPr>
            <w:tcW w:w="321" w:type="pct"/>
            <w:tcBorders>
              <w:top w:val="single" w:sz="8" w:space="0" w:color="A3A3A3"/>
              <w:left w:val="single" w:sz="8" w:space="0" w:color="A3A3A3"/>
              <w:bottom w:val="single" w:sz="8" w:space="0" w:color="A3A3A3"/>
              <w:right w:val="single" w:sz="8" w:space="0" w:color="A3A3A3"/>
            </w:tcBorders>
            <w:shd w:val="clear" w:color="auto" w:fill="2E74B5" w:themeFill="accent1" w:themeFillShade="BF"/>
            <w:tcMar>
              <w:top w:w="40" w:type="dxa"/>
              <w:left w:w="60" w:type="dxa"/>
              <w:bottom w:w="40" w:type="dxa"/>
              <w:right w:w="60" w:type="dxa"/>
            </w:tcMar>
          </w:tcPr>
          <w:p w14:paraId="41238734" w14:textId="77777777" w:rsidR="008F0FDC" w:rsidRPr="00396547" w:rsidRDefault="008F0FDC" w:rsidP="008F0FDC">
            <w:pPr>
              <w:spacing w:after="0" w:line="240" w:lineRule="auto"/>
              <w:rPr>
                <w:color w:val="FFFFFF"/>
                <w:sz w:val="18"/>
                <w:szCs w:val="18"/>
              </w:rPr>
            </w:pPr>
            <w:r w:rsidRPr="00396547">
              <w:rPr>
                <w:b/>
                <w:bCs/>
                <w:color w:val="FFFFFF"/>
                <w:sz w:val="18"/>
                <w:szCs w:val="18"/>
              </w:rPr>
              <w:t>Covered by</w:t>
            </w:r>
          </w:p>
          <w:p w14:paraId="0B06AC10"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r w:rsidRPr="00396547">
              <w:rPr>
                <w:b/>
                <w:bCs/>
                <w:color w:val="FFFFFF"/>
                <w:sz w:val="18"/>
                <w:szCs w:val="18"/>
              </w:rPr>
              <w:t>SNH Bat Licence?</w:t>
            </w:r>
          </w:p>
        </w:tc>
        <w:tc>
          <w:tcPr>
            <w:tcW w:w="833" w:type="pct"/>
            <w:tcBorders>
              <w:top w:val="single" w:sz="8" w:space="0" w:color="A3A3A3"/>
              <w:left w:val="single" w:sz="8" w:space="0" w:color="A3A3A3"/>
              <w:bottom w:val="single" w:sz="8" w:space="0" w:color="A3A3A3"/>
              <w:right w:val="single" w:sz="8" w:space="0" w:color="A3A3A3"/>
            </w:tcBorders>
            <w:shd w:val="clear" w:color="auto" w:fill="2E74B5" w:themeFill="accent1" w:themeFillShade="BF"/>
            <w:tcMar>
              <w:top w:w="40" w:type="dxa"/>
              <w:left w:w="60" w:type="dxa"/>
              <w:bottom w:w="40" w:type="dxa"/>
              <w:right w:w="60" w:type="dxa"/>
            </w:tcMar>
          </w:tcPr>
          <w:p w14:paraId="1A0390F2" w14:textId="77777777" w:rsidR="008F0FDC" w:rsidRPr="00396547" w:rsidRDefault="008F0FDC" w:rsidP="008F0FDC">
            <w:pPr>
              <w:spacing w:after="0" w:line="240" w:lineRule="auto"/>
              <w:rPr>
                <w:color w:val="000000"/>
                <w:sz w:val="18"/>
                <w:szCs w:val="18"/>
              </w:rPr>
            </w:pPr>
            <w:r w:rsidRPr="00396547">
              <w:rPr>
                <w:b/>
                <w:bCs/>
                <w:color w:val="FFFFFF"/>
                <w:sz w:val="18"/>
                <w:szCs w:val="18"/>
              </w:rPr>
              <w:t>Contractor Action: Pre Works Stage</w:t>
            </w:r>
          </w:p>
        </w:tc>
        <w:tc>
          <w:tcPr>
            <w:tcW w:w="1467" w:type="pct"/>
            <w:tcBorders>
              <w:top w:val="single" w:sz="8" w:space="0" w:color="A3A3A3"/>
              <w:left w:val="single" w:sz="8" w:space="0" w:color="A3A3A3"/>
              <w:bottom w:val="single" w:sz="8" w:space="0" w:color="A3A3A3"/>
              <w:right w:val="single" w:sz="8" w:space="0" w:color="A3A3A3"/>
            </w:tcBorders>
            <w:shd w:val="clear" w:color="auto" w:fill="2E74B5" w:themeFill="accent1" w:themeFillShade="BF"/>
            <w:tcMar>
              <w:top w:w="40" w:type="dxa"/>
              <w:left w:w="60" w:type="dxa"/>
              <w:bottom w:w="40" w:type="dxa"/>
              <w:right w:w="60" w:type="dxa"/>
            </w:tcMar>
          </w:tcPr>
          <w:p w14:paraId="15DC510F" w14:textId="77777777" w:rsidR="008F0FDC" w:rsidRPr="00396547" w:rsidRDefault="008F0FDC" w:rsidP="008F0FDC">
            <w:pPr>
              <w:spacing w:after="0" w:line="240" w:lineRule="auto"/>
              <w:rPr>
                <w:color w:val="000000"/>
                <w:sz w:val="18"/>
                <w:szCs w:val="18"/>
              </w:rPr>
            </w:pPr>
            <w:r w:rsidRPr="00396547">
              <w:rPr>
                <w:b/>
                <w:bCs/>
                <w:color w:val="FFFFFF"/>
                <w:sz w:val="18"/>
                <w:szCs w:val="18"/>
              </w:rPr>
              <w:t>Contractor Action During EXTERNAL  Works  (numbers refer to  actions listed in document ‘Management of Aberdeenshire Council Housing Stock in relation to bats’)</w:t>
            </w:r>
          </w:p>
        </w:tc>
        <w:tc>
          <w:tcPr>
            <w:tcW w:w="542" w:type="pct"/>
            <w:tcBorders>
              <w:top w:val="single" w:sz="8" w:space="0" w:color="A3A3A3"/>
              <w:left w:val="single" w:sz="8" w:space="0" w:color="A3A3A3"/>
              <w:bottom w:val="single" w:sz="8" w:space="0" w:color="A3A3A3"/>
              <w:right w:val="single" w:sz="8" w:space="0" w:color="A3A3A3"/>
            </w:tcBorders>
            <w:shd w:val="clear" w:color="auto" w:fill="2E74B5" w:themeFill="accent1" w:themeFillShade="BF"/>
            <w:tcMar>
              <w:top w:w="40" w:type="dxa"/>
              <w:left w:w="60" w:type="dxa"/>
              <w:bottom w:w="40" w:type="dxa"/>
              <w:right w:w="60" w:type="dxa"/>
            </w:tcMar>
          </w:tcPr>
          <w:p w14:paraId="401E6851" w14:textId="77777777" w:rsidR="008F0FDC" w:rsidRPr="00396547" w:rsidRDefault="008F0FDC" w:rsidP="008F0FDC">
            <w:pPr>
              <w:spacing w:after="0" w:line="240" w:lineRule="auto"/>
              <w:rPr>
                <w:color w:val="000000"/>
                <w:sz w:val="18"/>
                <w:szCs w:val="18"/>
              </w:rPr>
            </w:pPr>
            <w:r w:rsidRPr="00396547">
              <w:rPr>
                <w:b/>
                <w:bCs/>
                <w:color w:val="FFFFFF"/>
                <w:sz w:val="18"/>
                <w:szCs w:val="18"/>
              </w:rPr>
              <w:t>Contractor Action During INTERNAL Works (*)</w:t>
            </w:r>
          </w:p>
        </w:tc>
        <w:tc>
          <w:tcPr>
            <w:tcW w:w="509" w:type="pct"/>
            <w:tcBorders>
              <w:top w:val="single" w:sz="8" w:space="0" w:color="A3A3A3"/>
              <w:left w:val="single" w:sz="8" w:space="0" w:color="A3A3A3"/>
              <w:bottom w:val="single" w:sz="8" w:space="0" w:color="A3A3A3"/>
              <w:right w:val="single" w:sz="8" w:space="0" w:color="A3A3A3"/>
            </w:tcBorders>
            <w:shd w:val="clear" w:color="auto" w:fill="2E74B5" w:themeFill="accent1" w:themeFillShade="BF"/>
            <w:tcMar>
              <w:top w:w="40" w:type="dxa"/>
              <w:left w:w="60" w:type="dxa"/>
              <w:bottom w:w="40" w:type="dxa"/>
              <w:right w:w="60" w:type="dxa"/>
            </w:tcMar>
          </w:tcPr>
          <w:p w14:paraId="6994CA48" w14:textId="77777777" w:rsidR="008F0FDC" w:rsidRPr="00396547" w:rsidRDefault="008F0FDC" w:rsidP="008F0FDC">
            <w:pPr>
              <w:spacing w:after="0" w:line="240" w:lineRule="auto"/>
              <w:rPr>
                <w:color w:val="000000"/>
                <w:sz w:val="18"/>
                <w:szCs w:val="18"/>
              </w:rPr>
            </w:pPr>
            <w:r w:rsidRPr="00396547">
              <w:rPr>
                <w:b/>
                <w:bCs/>
                <w:color w:val="FFFFFF"/>
                <w:sz w:val="18"/>
                <w:szCs w:val="18"/>
              </w:rPr>
              <w:t>On completion of the Works</w:t>
            </w:r>
          </w:p>
        </w:tc>
      </w:tr>
      <w:tr w:rsidR="008F0FDC" w:rsidRPr="00396547" w14:paraId="5BCCCB4B" w14:textId="77777777" w:rsidTr="009C42D1">
        <w:tc>
          <w:tcPr>
            <w:tcW w:w="400" w:type="pct"/>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6F7059F0" w14:textId="77777777" w:rsidR="008F0FDC" w:rsidRPr="008F0FDC" w:rsidRDefault="008F0FDC" w:rsidP="008F0FDC">
            <w:pPr>
              <w:pStyle w:val="NormalWeb"/>
              <w:spacing w:before="0" w:beforeAutospacing="0" w:after="0" w:afterAutospacing="0"/>
              <w:rPr>
                <w:rFonts w:asciiTheme="minorHAnsi" w:hAnsiTheme="minorHAnsi"/>
                <w:sz w:val="18"/>
                <w:szCs w:val="18"/>
                <w:highlight w:val="yellow"/>
              </w:rPr>
            </w:pPr>
            <w:r w:rsidRPr="008F0FDC">
              <w:rPr>
                <w:rFonts w:ascii="Calibri" w:hAnsi="Calibri"/>
                <w:b/>
                <w:sz w:val="18"/>
                <w:szCs w:val="18"/>
                <w:highlight w:val="yellow"/>
              </w:rPr>
              <w:t>Moderate-Bat Survey Done-Bats Present</w:t>
            </w:r>
          </w:p>
        </w:tc>
        <w:tc>
          <w:tcPr>
            <w:tcW w:w="318" w:type="pct"/>
            <w:vMerge w:val="restart"/>
            <w:tcBorders>
              <w:top w:val="single" w:sz="8" w:space="0" w:color="A3A3A3"/>
              <w:left w:val="single" w:sz="8" w:space="0" w:color="A3A3A3"/>
              <w:right w:val="single" w:sz="8" w:space="0" w:color="A3A3A3"/>
            </w:tcBorders>
            <w:shd w:val="clear" w:color="auto" w:fill="auto"/>
            <w:tcMar>
              <w:top w:w="40" w:type="dxa"/>
              <w:left w:w="60" w:type="dxa"/>
              <w:bottom w:w="40" w:type="dxa"/>
              <w:right w:w="60" w:type="dxa"/>
            </w:tcMar>
          </w:tcPr>
          <w:p w14:paraId="44373384" w14:textId="77777777" w:rsidR="008F0FDC" w:rsidRPr="00396547" w:rsidRDefault="008F0FDC" w:rsidP="008F0FDC">
            <w:pPr>
              <w:spacing w:after="0" w:line="240" w:lineRule="auto"/>
              <w:jc w:val="center"/>
              <w:rPr>
                <w:color w:val="000000"/>
                <w:sz w:val="18"/>
                <w:szCs w:val="18"/>
              </w:rPr>
            </w:pPr>
            <w:r w:rsidRPr="00396547">
              <w:rPr>
                <w:rFonts w:ascii="Segoe UI Symbol" w:hAnsi="Segoe UI Symbol" w:cs="Segoe UI Symbol"/>
                <w:b/>
                <w:bCs/>
                <w:color w:val="000000"/>
                <w:sz w:val="18"/>
                <w:szCs w:val="18"/>
                <w:shd w:val="clear" w:color="auto" w:fill="FFFFFF"/>
              </w:rPr>
              <w:t>✘</w:t>
            </w:r>
          </w:p>
        </w:tc>
        <w:tc>
          <w:tcPr>
            <w:tcW w:w="610" w:type="pct"/>
            <w:vMerge w:val="restart"/>
            <w:tcBorders>
              <w:top w:val="single" w:sz="8" w:space="0" w:color="A3A3A3"/>
              <w:left w:val="single" w:sz="8" w:space="0" w:color="A3A3A3"/>
              <w:right w:val="single" w:sz="8" w:space="0" w:color="A3A3A3"/>
            </w:tcBorders>
            <w:tcMar>
              <w:top w:w="40" w:type="dxa"/>
              <w:left w:w="60" w:type="dxa"/>
              <w:bottom w:w="40" w:type="dxa"/>
              <w:right w:w="60" w:type="dxa"/>
            </w:tcMar>
          </w:tcPr>
          <w:p w14:paraId="14C01504" w14:textId="77777777" w:rsidR="008F0FDC" w:rsidRPr="00396547" w:rsidRDefault="008F0FDC" w:rsidP="008F0FDC">
            <w:pPr>
              <w:spacing w:after="0" w:line="240" w:lineRule="auto"/>
              <w:rPr>
                <w:color w:val="000000"/>
                <w:sz w:val="18"/>
                <w:szCs w:val="18"/>
                <w:shd w:val="clear" w:color="auto" w:fill="FFFFFF"/>
              </w:rPr>
            </w:pPr>
            <w:r w:rsidRPr="00396547">
              <w:rPr>
                <w:color w:val="000000"/>
                <w:sz w:val="18"/>
                <w:szCs w:val="18"/>
                <w:u w:val="single"/>
                <w:shd w:val="clear" w:color="auto" w:fill="FFFFFF"/>
              </w:rPr>
              <w:t>If existing survey available</w:t>
            </w:r>
            <w:r w:rsidRPr="00396547">
              <w:rPr>
                <w:color w:val="000000"/>
                <w:sz w:val="18"/>
                <w:szCs w:val="18"/>
                <w:shd w:val="clear" w:color="auto" w:fill="FFFFFF"/>
              </w:rPr>
              <w:t xml:space="preserve"> - </w:t>
            </w:r>
            <w:r w:rsidRPr="00396547">
              <w:rPr>
                <w:color w:val="000000"/>
                <w:sz w:val="18"/>
                <w:szCs w:val="18"/>
              </w:rPr>
              <w:t>contact EP who will advise.</w:t>
            </w:r>
          </w:p>
        </w:tc>
        <w:tc>
          <w:tcPr>
            <w:tcW w:w="321" w:type="pct"/>
            <w:vMerge w:val="restart"/>
            <w:tcBorders>
              <w:top w:val="single" w:sz="8" w:space="0" w:color="A3A3A3"/>
              <w:left w:val="single" w:sz="8" w:space="0" w:color="A3A3A3"/>
              <w:right w:val="single" w:sz="8" w:space="0" w:color="A3A3A3"/>
            </w:tcBorders>
            <w:tcMar>
              <w:top w:w="40" w:type="dxa"/>
              <w:left w:w="60" w:type="dxa"/>
              <w:bottom w:w="40" w:type="dxa"/>
              <w:right w:w="60" w:type="dxa"/>
            </w:tcMar>
          </w:tcPr>
          <w:p w14:paraId="27F2E790" w14:textId="77777777" w:rsidR="008F0FDC" w:rsidRPr="00396547" w:rsidRDefault="008F0FDC" w:rsidP="008F0FDC">
            <w:pPr>
              <w:spacing w:after="0" w:line="240" w:lineRule="auto"/>
              <w:rPr>
                <w:rFonts w:cs="Segoe UI Symbol"/>
                <w:bCs/>
                <w:color w:val="000000"/>
                <w:sz w:val="18"/>
                <w:szCs w:val="18"/>
                <w:shd w:val="clear" w:color="auto" w:fill="FFFFFF"/>
              </w:rPr>
            </w:pPr>
            <w:r w:rsidRPr="00396547">
              <w:rPr>
                <w:rFonts w:cs="Segoe UI Symbol"/>
                <w:bCs/>
                <w:color w:val="000000"/>
                <w:sz w:val="18"/>
                <w:szCs w:val="18"/>
                <w:shd w:val="clear" w:color="auto" w:fill="FFFFFF"/>
              </w:rPr>
              <w:t>To be determined</w:t>
            </w:r>
          </w:p>
        </w:tc>
        <w:tc>
          <w:tcPr>
            <w:tcW w:w="833" w:type="pct"/>
            <w:vMerge w:val="restart"/>
            <w:tcBorders>
              <w:top w:val="single" w:sz="8" w:space="0" w:color="A3A3A3"/>
              <w:left w:val="single" w:sz="8" w:space="0" w:color="A3A3A3"/>
              <w:right w:val="single" w:sz="8" w:space="0" w:color="A3A3A3"/>
            </w:tcBorders>
            <w:shd w:val="clear" w:color="auto" w:fill="D9D9D9" w:themeFill="background1" w:themeFillShade="D9"/>
            <w:tcMar>
              <w:top w:w="40" w:type="dxa"/>
              <w:left w:w="60" w:type="dxa"/>
              <w:bottom w:w="40" w:type="dxa"/>
              <w:right w:w="60" w:type="dxa"/>
            </w:tcMar>
          </w:tcPr>
          <w:p w14:paraId="2CAA4021" w14:textId="77777777" w:rsidR="008F0FDC" w:rsidRPr="00396547" w:rsidRDefault="008F0FDC" w:rsidP="008F0FDC">
            <w:pPr>
              <w:spacing w:after="0" w:line="240" w:lineRule="auto"/>
              <w:rPr>
                <w:color w:val="000000"/>
                <w:sz w:val="18"/>
                <w:szCs w:val="18"/>
              </w:rPr>
            </w:pPr>
          </w:p>
        </w:tc>
        <w:tc>
          <w:tcPr>
            <w:tcW w:w="1467" w:type="pct"/>
            <w:vMerge w:val="restart"/>
            <w:tcBorders>
              <w:top w:val="single" w:sz="8" w:space="0" w:color="A3A3A3"/>
              <w:left w:val="single" w:sz="8" w:space="0" w:color="A3A3A3"/>
              <w:right w:val="single" w:sz="8" w:space="0" w:color="A3A3A3"/>
            </w:tcBorders>
            <w:shd w:val="clear" w:color="auto" w:fill="D9D9D9" w:themeFill="background1" w:themeFillShade="D9"/>
            <w:tcMar>
              <w:top w:w="40" w:type="dxa"/>
              <w:left w:w="60" w:type="dxa"/>
              <w:bottom w:w="40" w:type="dxa"/>
              <w:right w:w="60" w:type="dxa"/>
            </w:tcMar>
          </w:tcPr>
          <w:p w14:paraId="1A6AEA0A" w14:textId="77777777" w:rsidR="008F0FDC" w:rsidRPr="00396547" w:rsidRDefault="008F0FDC" w:rsidP="008F0FDC">
            <w:pPr>
              <w:spacing w:after="0" w:line="240" w:lineRule="auto"/>
              <w:rPr>
                <w:color w:val="000000"/>
                <w:sz w:val="18"/>
                <w:szCs w:val="18"/>
              </w:rPr>
            </w:pPr>
          </w:p>
        </w:tc>
        <w:tc>
          <w:tcPr>
            <w:tcW w:w="542" w:type="pct"/>
            <w:vMerge w:val="restart"/>
            <w:tcBorders>
              <w:top w:val="single" w:sz="8" w:space="0" w:color="A3A3A3"/>
              <w:left w:val="single" w:sz="8" w:space="0" w:color="A3A3A3"/>
              <w:right w:val="single" w:sz="8" w:space="0" w:color="A3A3A3"/>
            </w:tcBorders>
            <w:shd w:val="clear" w:color="auto" w:fill="D9D9D9" w:themeFill="background1" w:themeFillShade="D9"/>
            <w:tcMar>
              <w:top w:w="40" w:type="dxa"/>
              <w:left w:w="60" w:type="dxa"/>
              <w:bottom w:w="40" w:type="dxa"/>
              <w:right w:w="60" w:type="dxa"/>
            </w:tcMar>
          </w:tcPr>
          <w:p w14:paraId="12A13004" w14:textId="77777777" w:rsidR="008F0FDC" w:rsidRPr="00396547" w:rsidRDefault="008F0FDC" w:rsidP="008F0FDC">
            <w:pPr>
              <w:spacing w:after="0" w:line="240" w:lineRule="auto"/>
              <w:rPr>
                <w:color w:val="000000"/>
                <w:sz w:val="18"/>
                <w:szCs w:val="18"/>
              </w:rPr>
            </w:pPr>
          </w:p>
        </w:tc>
        <w:tc>
          <w:tcPr>
            <w:tcW w:w="509" w:type="pct"/>
            <w:vMerge w:val="restart"/>
            <w:tcBorders>
              <w:top w:val="single" w:sz="8" w:space="0" w:color="A3A3A3"/>
              <w:left w:val="single" w:sz="8" w:space="0" w:color="A3A3A3"/>
              <w:right w:val="single" w:sz="8" w:space="0" w:color="A3A3A3"/>
            </w:tcBorders>
            <w:shd w:val="clear" w:color="auto" w:fill="D9D9D9" w:themeFill="background1" w:themeFillShade="D9"/>
            <w:tcMar>
              <w:top w:w="40" w:type="dxa"/>
              <w:left w:w="60" w:type="dxa"/>
              <w:bottom w:w="40" w:type="dxa"/>
              <w:right w:w="60" w:type="dxa"/>
            </w:tcMar>
          </w:tcPr>
          <w:p w14:paraId="4CBBCDA3" w14:textId="77777777" w:rsidR="008F0FDC" w:rsidRPr="00396547" w:rsidRDefault="008F0FDC" w:rsidP="008F0FDC">
            <w:pPr>
              <w:spacing w:after="0" w:line="240" w:lineRule="auto"/>
              <w:rPr>
                <w:color w:val="000000"/>
                <w:sz w:val="18"/>
                <w:szCs w:val="18"/>
              </w:rPr>
            </w:pPr>
          </w:p>
        </w:tc>
      </w:tr>
      <w:tr w:rsidR="008F0FDC" w:rsidRPr="00396547" w14:paraId="05A51232" w14:textId="77777777" w:rsidTr="009C42D1">
        <w:tc>
          <w:tcPr>
            <w:tcW w:w="400" w:type="pct"/>
            <w:tcBorders>
              <w:top w:val="single" w:sz="8" w:space="0" w:color="A3A3A3"/>
              <w:left w:val="single" w:sz="8" w:space="0" w:color="A3A3A3"/>
              <w:bottom w:val="single" w:sz="18" w:space="0" w:color="767171" w:themeColor="background2" w:themeShade="80"/>
              <w:right w:val="single" w:sz="8" w:space="0" w:color="A3A3A3"/>
            </w:tcBorders>
            <w:shd w:val="clear" w:color="auto" w:fill="auto"/>
            <w:tcMar>
              <w:top w:w="40" w:type="dxa"/>
              <w:left w:w="60" w:type="dxa"/>
              <w:bottom w:w="40" w:type="dxa"/>
              <w:right w:w="60" w:type="dxa"/>
            </w:tcMar>
          </w:tcPr>
          <w:p w14:paraId="5A9FD75C" w14:textId="77777777" w:rsidR="008F0FDC" w:rsidRPr="008F0FDC" w:rsidRDefault="008F0FDC" w:rsidP="008F0FDC">
            <w:pPr>
              <w:pStyle w:val="NormalWeb"/>
              <w:spacing w:before="0" w:beforeAutospacing="0" w:after="0" w:afterAutospacing="0"/>
              <w:rPr>
                <w:rFonts w:ascii="Calibri" w:hAnsi="Calibri"/>
                <w:b/>
                <w:sz w:val="18"/>
                <w:szCs w:val="18"/>
                <w:highlight w:val="yellow"/>
              </w:rPr>
            </w:pPr>
            <w:r w:rsidRPr="008F0FDC">
              <w:rPr>
                <w:rFonts w:ascii="Calibri" w:hAnsi="Calibri"/>
                <w:b/>
                <w:sz w:val="18"/>
                <w:szCs w:val="18"/>
                <w:highlight w:val="yellow"/>
              </w:rPr>
              <w:t>High-Bat Survey Done-Bats Present</w:t>
            </w:r>
          </w:p>
        </w:tc>
        <w:tc>
          <w:tcPr>
            <w:tcW w:w="318" w:type="pct"/>
            <w:vMerge/>
            <w:tcBorders>
              <w:left w:val="single" w:sz="8" w:space="0" w:color="A3A3A3"/>
              <w:bottom w:val="single" w:sz="18" w:space="0" w:color="767171" w:themeColor="background2" w:themeShade="80"/>
              <w:right w:val="single" w:sz="8" w:space="0" w:color="A3A3A3"/>
            </w:tcBorders>
            <w:shd w:val="clear" w:color="auto" w:fill="auto"/>
            <w:tcMar>
              <w:top w:w="40" w:type="dxa"/>
              <w:left w:w="60" w:type="dxa"/>
              <w:bottom w:w="40" w:type="dxa"/>
              <w:right w:w="60" w:type="dxa"/>
            </w:tcMar>
          </w:tcPr>
          <w:p w14:paraId="4115B977" w14:textId="77777777" w:rsidR="008F0FDC" w:rsidRPr="00396547" w:rsidRDefault="008F0FDC" w:rsidP="008F0FDC">
            <w:pPr>
              <w:spacing w:after="0" w:line="240" w:lineRule="auto"/>
              <w:rPr>
                <w:color w:val="000000"/>
                <w:sz w:val="18"/>
                <w:szCs w:val="18"/>
              </w:rPr>
            </w:pPr>
          </w:p>
        </w:tc>
        <w:tc>
          <w:tcPr>
            <w:tcW w:w="610" w:type="pct"/>
            <w:vMerge/>
            <w:tcBorders>
              <w:left w:val="single" w:sz="8" w:space="0" w:color="A3A3A3"/>
              <w:bottom w:val="single" w:sz="18" w:space="0" w:color="767171" w:themeColor="background2" w:themeShade="80"/>
              <w:right w:val="single" w:sz="8" w:space="0" w:color="A3A3A3"/>
            </w:tcBorders>
            <w:tcMar>
              <w:top w:w="40" w:type="dxa"/>
              <w:left w:w="60" w:type="dxa"/>
              <w:bottom w:w="40" w:type="dxa"/>
              <w:right w:w="60" w:type="dxa"/>
            </w:tcMar>
          </w:tcPr>
          <w:p w14:paraId="7978EA49" w14:textId="77777777" w:rsidR="008F0FDC" w:rsidRPr="00396547" w:rsidRDefault="008F0FDC" w:rsidP="008F0FDC">
            <w:pPr>
              <w:spacing w:after="0" w:line="240" w:lineRule="auto"/>
              <w:rPr>
                <w:color w:val="000000"/>
                <w:sz w:val="18"/>
                <w:szCs w:val="18"/>
                <w:u w:val="single"/>
                <w:shd w:val="clear" w:color="auto" w:fill="FFFFFF"/>
              </w:rPr>
            </w:pPr>
          </w:p>
        </w:tc>
        <w:tc>
          <w:tcPr>
            <w:tcW w:w="321" w:type="pct"/>
            <w:vMerge/>
            <w:tcBorders>
              <w:left w:val="single" w:sz="8" w:space="0" w:color="A3A3A3"/>
              <w:bottom w:val="single" w:sz="18" w:space="0" w:color="767171" w:themeColor="background2" w:themeShade="80"/>
              <w:right w:val="single" w:sz="8" w:space="0" w:color="A3A3A3"/>
            </w:tcBorders>
            <w:tcMar>
              <w:top w:w="40" w:type="dxa"/>
              <w:left w:w="60" w:type="dxa"/>
              <w:bottom w:w="40" w:type="dxa"/>
              <w:right w:w="60" w:type="dxa"/>
            </w:tcMar>
          </w:tcPr>
          <w:p w14:paraId="2EC0ED7A" w14:textId="77777777" w:rsidR="008F0FDC" w:rsidRPr="00396547" w:rsidRDefault="008F0FDC" w:rsidP="008F0FDC">
            <w:pPr>
              <w:spacing w:after="0" w:line="240" w:lineRule="auto"/>
              <w:rPr>
                <w:rFonts w:cs="Segoe UI Symbol"/>
                <w:bCs/>
                <w:color w:val="000000"/>
                <w:sz w:val="18"/>
                <w:szCs w:val="18"/>
                <w:shd w:val="clear" w:color="auto" w:fill="FFFFFF"/>
              </w:rPr>
            </w:pPr>
          </w:p>
        </w:tc>
        <w:tc>
          <w:tcPr>
            <w:tcW w:w="833" w:type="pct"/>
            <w:vMerge/>
            <w:tcBorders>
              <w:left w:val="single" w:sz="8" w:space="0" w:color="A3A3A3"/>
              <w:bottom w:val="single" w:sz="18" w:space="0" w:color="767171" w:themeColor="background2" w:themeShade="80"/>
              <w:right w:val="single" w:sz="8" w:space="0" w:color="A3A3A3"/>
            </w:tcBorders>
            <w:shd w:val="clear" w:color="auto" w:fill="D9D9D9" w:themeFill="background1" w:themeFillShade="D9"/>
            <w:tcMar>
              <w:top w:w="40" w:type="dxa"/>
              <w:left w:w="60" w:type="dxa"/>
              <w:bottom w:w="40" w:type="dxa"/>
              <w:right w:w="60" w:type="dxa"/>
            </w:tcMar>
          </w:tcPr>
          <w:p w14:paraId="3A633E02" w14:textId="77777777" w:rsidR="008F0FDC" w:rsidRPr="00396547" w:rsidRDefault="008F0FDC" w:rsidP="008F0FDC">
            <w:pPr>
              <w:spacing w:after="0" w:line="240" w:lineRule="auto"/>
              <w:rPr>
                <w:color w:val="000000"/>
                <w:sz w:val="18"/>
                <w:szCs w:val="18"/>
              </w:rPr>
            </w:pPr>
          </w:p>
        </w:tc>
        <w:tc>
          <w:tcPr>
            <w:tcW w:w="1467" w:type="pct"/>
            <w:vMerge/>
            <w:tcBorders>
              <w:left w:val="single" w:sz="8" w:space="0" w:color="A3A3A3"/>
              <w:bottom w:val="single" w:sz="18" w:space="0" w:color="767171" w:themeColor="background2" w:themeShade="80"/>
              <w:right w:val="single" w:sz="8" w:space="0" w:color="A3A3A3"/>
            </w:tcBorders>
            <w:shd w:val="clear" w:color="auto" w:fill="D9D9D9" w:themeFill="background1" w:themeFillShade="D9"/>
            <w:tcMar>
              <w:top w:w="40" w:type="dxa"/>
              <w:left w:w="60" w:type="dxa"/>
              <w:bottom w:w="40" w:type="dxa"/>
              <w:right w:w="60" w:type="dxa"/>
            </w:tcMar>
          </w:tcPr>
          <w:p w14:paraId="0C4EA0A8"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bottom w:val="single" w:sz="18" w:space="0" w:color="767171" w:themeColor="background2" w:themeShade="80"/>
              <w:right w:val="single" w:sz="8" w:space="0" w:color="A3A3A3"/>
            </w:tcBorders>
            <w:shd w:val="clear" w:color="auto" w:fill="D9D9D9" w:themeFill="background1" w:themeFillShade="D9"/>
            <w:tcMar>
              <w:top w:w="40" w:type="dxa"/>
              <w:left w:w="60" w:type="dxa"/>
              <w:bottom w:w="40" w:type="dxa"/>
              <w:right w:w="60" w:type="dxa"/>
            </w:tcMar>
          </w:tcPr>
          <w:p w14:paraId="3F75FCE9"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bottom w:val="single" w:sz="18" w:space="0" w:color="767171" w:themeColor="background2" w:themeShade="80"/>
              <w:right w:val="single" w:sz="8" w:space="0" w:color="A3A3A3"/>
            </w:tcBorders>
            <w:shd w:val="clear" w:color="auto" w:fill="D9D9D9" w:themeFill="background1" w:themeFillShade="D9"/>
            <w:tcMar>
              <w:top w:w="40" w:type="dxa"/>
              <w:left w:w="60" w:type="dxa"/>
              <w:bottom w:w="40" w:type="dxa"/>
              <w:right w:w="60" w:type="dxa"/>
            </w:tcMar>
          </w:tcPr>
          <w:p w14:paraId="2C74531C" w14:textId="77777777" w:rsidR="008F0FDC" w:rsidRPr="00396547" w:rsidRDefault="008F0FDC" w:rsidP="008F0FDC">
            <w:pPr>
              <w:spacing w:after="0" w:line="240" w:lineRule="auto"/>
              <w:rPr>
                <w:color w:val="000000"/>
                <w:sz w:val="18"/>
                <w:szCs w:val="18"/>
              </w:rPr>
            </w:pPr>
          </w:p>
        </w:tc>
      </w:tr>
      <w:tr w:rsidR="008F0FDC" w:rsidRPr="00396547" w14:paraId="5ECC58DE" w14:textId="77777777" w:rsidTr="009C42D1">
        <w:tc>
          <w:tcPr>
            <w:tcW w:w="400" w:type="pct"/>
            <w:tcBorders>
              <w:top w:val="single" w:sz="8" w:space="0" w:color="A3A3A3"/>
              <w:left w:val="single" w:sz="8" w:space="0" w:color="A3A3A3"/>
              <w:bottom w:val="single" w:sz="4" w:space="0" w:color="BFBFBF" w:themeColor="background1" w:themeShade="BF"/>
              <w:right w:val="single" w:sz="8" w:space="0" w:color="A3A3A3"/>
            </w:tcBorders>
            <w:tcMar>
              <w:top w:w="40" w:type="dxa"/>
              <w:left w:w="60" w:type="dxa"/>
              <w:bottom w:w="40" w:type="dxa"/>
              <w:right w:w="60" w:type="dxa"/>
            </w:tcMar>
            <w:hideMark/>
          </w:tcPr>
          <w:p w14:paraId="28B7C468" w14:textId="77777777" w:rsidR="008F0FDC" w:rsidRPr="00396547" w:rsidRDefault="008F0FDC" w:rsidP="008F0FDC">
            <w:pPr>
              <w:pStyle w:val="NormalWeb"/>
              <w:spacing w:before="0" w:beforeAutospacing="0" w:after="0" w:afterAutospacing="0"/>
              <w:rPr>
                <w:rFonts w:ascii="Calibri" w:hAnsi="Calibri"/>
                <w:b/>
                <w:sz w:val="18"/>
                <w:szCs w:val="18"/>
              </w:rPr>
            </w:pPr>
            <w:r w:rsidRPr="008F0FDC">
              <w:rPr>
                <w:rFonts w:ascii="Calibri" w:hAnsi="Calibri"/>
                <w:b/>
                <w:sz w:val="18"/>
                <w:szCs w:val="18"/>
                <w:highlight w:val="yellow"/>
              </w:rPr>
              <w:t>Sheltered</w:t>
            </w:r>
          </w:p>
          <w:p w14:paraId="2CF6A51F" w14:textId="77777777" w:rsidR="008F0FDC" w:rsidRPr="00396547" w:rsidRDefault="008F0FDC" w:rsidP="008F0FDC">
            <w:pPr>
              <w:pStyle w:val="NormalWeb"/>
              <w:spacing w:before="0" w:beforeAutospacing="0" w:after="0" w:afterAutospacing="0"/>
              <w:rPr>
                <w:rFonts w:ascii="Calibri" w:hAnsi="Calibri"/>
                <w:b/>
                <w:sz w:val="18"/>
                <w:szCs w:val="18"/>
              </w:rPr>
            </w:pPr>
            <w:r w:rsidRPr="00396547">
              <w:rPr>
                <w:rFonts w:ascii="Calibri" w:hAnsi="Calibri"/>
                <w:b/>
                <w:sz w:val="18"/>
                <w:szCs w:val="18"/>
              </w:rPr>
              <w:t xml:space="preserve"> </w:t>
            </w:r>
          </w:p>
          <w:p w14:paraId="0D2959DA" w14:textId="77777777" w:rsidR="008F0FDC" w:rsidRPr="00396547" w:rsidRDefault="008F0FDC" w:rsidP="008F0FDC">
            <w:pPr>
              <w:pStyle w:val="NormalWeb"/>
              <w:spacing w:before="0" w:beforeAutospacing="0" w:after="0" w:afterAutospacing="0"/>
              <w:rPr>
                <w:rFonts w:ascii="Calibri" w:hAnsi="Calibri"/>
                <w:b/>
                <w:sz w:val="18"/>
                <w:szCs w:val="18"/>
              </w:rPr>
            </w:pPr>
          </w:p>
          <w:p w14:paraId="0668AD88" w14:textId="77777777" w:rsidR="008F0FDC" w:rsidRPr="00396547" w:rsidRDefault="008F0FDC" w:rsidP="008F0FDC">
            <w:pPr>
              <w:pStyle w:val="NormalWeb"/>
              <w:spacing w:before="0" w:beforeAutospacing="0" w:after="0" w:afterAutospacing="0"/>
              <w:rPr>
                <w:rFonts w:asciiTheme="minorHAnsi" w:hAnsiTheme="minorHAnsi"/>
                <w:sz w:val="18"/>
                <w:szCs w:val="18"/>
              </w:rPr>
            </w:pPr>
          </w:p>
        </w:tc>
        <w:tc>
          <w:tcPr>
            <w:tcW w:w="318" w:type="pct"/>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78D5E9C2" w14:textId="77777777" w:rsidR="008F0FDC" w:rsidRPr="00396547" w:rsidRDefault="008F0FDC" w:rsidP="008F0FDC">
            <w:pPr>
              <w:spacing w:after="0" w:line="240" w:lineRule="auto"/>
              <w:rPr>
                <w:color w:val="000000"/>
                <w:sz w:val="18"/>
                <w:szCs w:val="18"/>
              </w:rPr>
            </w:pPr>
            <w:r w:rsidRPr="00396547">
              <w:rPr>
                <w:color w:val="000000"/>
                <w:sz w:val="18"/>
                <w:szCs w:val="18"/>
              </w:rPr>
              <w:t>Unknown</w:t>
            </w:r>
          </w:p>
        </w:tc>
        <w:tc>
          <w:tcPr>
            <w:tcW w:w="610" w:type="pct"/>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175AFE3" w14:textId="77777777" w:rsidR="008F0FDC" w:rsidRPr="00396547" w:rsidRDefault="008F0FDC" w:rsidP="008F0FDC">
            <w:pPr>
              <w:spacing w:after="0" w:line="240" w:lineRule="auto"/>
              <w:rPr>
                <w:color w:val="000000"/>
                <w:sz w:val="18"/>
                <w:szCs w:val="18"/>
              </w:rPr>
            </w:pPr>
            <w:r w:rsidRPr="00396547">
              <w:rPr>
                <w:color w:val="000000"/>
                <w:sz w:val="18"/>
                <w:szCs w:val="18"/>
                <w:u w:val="single"/>
              </w:rPr>
              <w:t>For all ‘sheltered’ Omega categories –</w:t>
            </w:r>
            <w:r w:rsidRPr="00396547">
              <w:rPr>
                <w:color w:val="000000"/>
                <w:sz w:val="18"/>
                <w:szCs w:val="18"/>
              </w:rPr>
              <w:t xml:space="preserve"> for all </w:t>
            </w:r>
            <w:r w:rsidRPr="00396547">
              <w:rPr>
                <w:i/>
                <w:sz w:val="18"/>
                <w:szCs w:val="18"/>
              </w:rPr>
              <w:t>external</w:t>
            </w:r>
            <w:r w:rsidRPr="00396547">
              <w:rPr>
                <w:sz w:val="18"/>
                <w:szCs w:val="18"/>
              </w:rPr>
              <w:t xml:space="preserve"> works, or internal works that will intrude into roof voids, or ceiling voids  in communal areas, (e.g. boiler &amp; lift upgrades, re-wiring or sprinkler systems), </w:t>
            </w:r>
            <w:r w:rsidRPr="00396547">
              <w:rPr>
                <w:color w:val="000000"/>
                <w:sz w:val="18"/>
                <w:szCs w:val="18"/>
              </w:rPr>
              <w:t xml:space="preserve">speak to EP to determine likely impact of works. </w:t>
            </w:r>
            <w:r w:rsidRPr="00396547">
              <w:rPr>
                <w:color w:val="000000"/>
                <w:sz w:val="18"/>
                <w:szCs w:val="18"/>
                <w:shd w:val="clear" w:color="auto" w:fill="FFFFFF"/>
              </w:rPr>
              <w:t>Get activity survey done if needed.</w:t>
            </w:r>
          </w:p>
        </w:tc>
        <w:tc>
          <w:tcPr>
            <w:tcW w:w="321" w:type="pct"/>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AE96D68" w14:textId="77777777" w:rsidR="008F0FDC" w:rsidRPr="00396547" w:rsidRDefault="008F0FDC" w:rsidP="008F0FDC">
            <w:pPr>
              <w:spacing w:after="0" w:line="240" w:lineRule="auto"/>
              <w:jc w:val="center"/>
              <w:rPr>
                <w:color w:val="000000"/>
                <w:sz w:val="18"/>
                <w:szCs w:val="18"/>
              </w:rPr>
            </w:pPr>
            <w:r w:rsidRPr="00396547">
              <w:rPr>
                <w:rFonts w:ascii="Segoe UI Symbol" w:hAnsi="Segoe UI Symbol" w:cs="Segoe UI Symbol"/>
                <w:b/>
                <w:bCs/>
                <w:color w:val="000000"/>
                <w:sz w:val="18"/>
                <w:szCs w:val="18"/>
                <w:shd w:val="clear" w:color="auto" w:fill="FFFFFF"/>
              </w:rPr>
              <w:t>✘</w:t>
            </w:r>
          </w:p>
        </w:tc>
        <w:tc>
          <w:tcPr>
            <w:tcW w:w="833" w:type="pct"/>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481715BC" w14:textId="77777777" w:rsidR="008F0FDC" w:rsidRPr="00396547" w:rsidRDefault="008F0FDC" w:rsidP="008F0FDC">
            <w:pPr>
              <w:numPr>
                <w:ilvl w:val="1"/>
                <w:numId w:val="22"/>
              </w:numPr>
              <w:spacing w:after="0" w:line="240" w:lineRule="auto"/>
              <w:ind w:left="295"/>
              <w:textAlignment w:val="center"/>
              <w:rPr>
                <w:color w:val="000000"/>
                <w:sz w:val="18"/>
                <w:szCs w:val="18"/>
              </w:rPr>
            </w:pPr>
            <w:r w:rsidRPr="00396547">
              <w:rPr>
                <w:color w:val="000000"/>
                <w:sz w:val="18"/>
                <w:szCs w:val="18"/>
              </w:rPr>
              <w:t>Apply for separate Licence  to SNH if needed (EP can give further advise) OR</w:t>
            </w:r>
          </w:p>
          <w:p w14:paraId="38A996CD" w14:textId="77777777" w:rsidR="008F0FDC" w:rsidRPr="00396547" w:rsidRDefault="008F0FDC" w:rsidP="008F0FDC">
            <w:pPr>
              <w:numPr>
                <w:ilvl w:val="1"/>
                <w:numId w:val="22"/>
              </w:numPr>
              <w:spacing w:after="0" w:line="240" w:lineRule="auto"/>
              <w:ind w:left="295"/>
              <w:textAlignment w:val="center"/>
              <w:rPr>
                <w:color w:val="000000"/>
                <w:sz w:val="18"/>
                <w:szCs w:val="18"/>
              </w:rPr>
            </w:pPr>
            <w:r w:rsidRPr="00396547">
              <w:rPr>
                <w:color w:val="000000"/>
                <w:sz w:val="18"/>
                <w:szCs w:val="18"/>
              </w:rPr>
              <w:t>If no bats are found at activity survey or no survey is needed, then follow the recommendations of EP.</w:t>
            </w:r>
          </w:p>
        </w:tc>
        <w:tc>
          <w:tcPr>
            <w:tcW w:w="1467" w:type="pct"/>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5D0B1794" w14:textId="77777777" w:rsidR="008F0FDC" w:rsidRPr="00396547" w:rsidRDefault="008F0FDC" w:rsidP="008F0FDC">
            <w:pPr>
              <w:spacing w:after="0" w:line="240" w:lineRule="auto"/>
              <w:rPr>
                <w:color w:val="000000"/>
                <w:sz w:val="18"/>
                <w:szCs w:val="18"/>
              </w:rPr>
            </w:pPr>
            <w:r w:rsidRPr="00396547">
              <w:rPr>
                <w:color w:val="000000"/>
                <w:sz w:val="18"/>
                <w:szCs w:val="18"/>
              </w:rPr>
              <w:t>If separate Licence was need then follow conditions of the Licence.</w:t>
            </w:r>
          </w:p>
          <w:p w14:paraId="0D947231" w14:textId="77777777" w:rsidR="008F0FDC" w:rsidRPr="00396547" w:rsidRDefault="008F0FDC" w:rsidP="008F0FDC">
            <w:pPr>
              <w:spacing w:after="0" w:line="240" w:lineRule="auto"/>
              <w:rPr>
                <w:color w:val="000000"/>
                <w:sz w:val="18"/>
                <w:szCs w:val="18"/>
              </w:rPr>
            </w:pPr>
            <w:r w:rsidRPr="00396547">
              <w:rPr>
                <w:color w:val="000000"/>
                <w:sz w:val="18"/>
                <w:szCs w:val="18"/>
              </w:rPr>
              <w:t xml:space="preserve">If no Licence was needed then if finding </w:t>
            </w:r>
            <w:r w:rsidRPr="00396547">
              <w:rPr>
                <w:b/>
                <w:bCs/>
                <w:i/>
                <w:iCs/>
                <w:color w:val="000000"/>
                <w:sz w:val="18"/>
                <w:szCs w:val="18"/>
              </w:rPr>
              <w:t>any</w:t>
            </w:r>
            <w:r w:rsidRPr="00396547">
              <w:rPr>
                <w:color w:val="000000"/>
                <w:sz w:val="18"/>
                <w:szCs w:val="18"/>
              </w:rPr>
              <w:t xml:space="preserve"> bats immediately stop works, contact EP who will advise if bat surveyor or SNH need to be contacted. </w:t>
            </w:r>
          </w:p>
        </w:tc>
        <w:tc>
          <w:tcPr>
            <w:tcW w:w="542" w:type="pct"/>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12ED8B15" w14:textId="77777777" w:rsidR="008F0FDC" w:rsidRPr="00396547" w:rsidRDefault="008F0FDC" w:rsidP="008F0FDC">
            <w:pPr>
              <w:spacing w:after="0" w:line="240" w:lineRule="auto"/>
              <w:rPr>
                <w:color w:val="000000"/>
                <w:sz w:val="18"/>
                <w:szCs w:val="18"/>
              </w:rPr>
            </w:pPr>
            <w:r w:rsidRPr="00396547">
              <w:rPr>
                <w:color w:val="000000"/>
                <w:sz w:val="18"/>
                <w:szCs w:val="18"/>
              </w:rPr>
              <w:t>If separate Licence was needed then follow conditions of the Licence.</w:t>
            </w:r>
          </w:p>
          <w:p w14:paraId="3DFD70D5" w14:textId="77777777" w:rsidR="008F0FDC" w:rsidRPr="00396547" w:rsidRDefault="008F0FDC" w:rsidP="008F0FDC">
            <w:pPr>
              <w:spacing w:after="0" w:line="240" w:lineRule="auto"/>
              <w:rPr>
                <w:color w:val="000000"/>
                <w:sz w:val="18"/>
                <w:szCs w:val="18"/>
              </w:rPr>
            </w:pPr>
            <w:r w:rsidRPr="00396547">
              <w:rPr>
                <w:color w:val="000000"/>
                <w:sz w:val="18"/>
                <w:szCs w:val="18"/>
              </w:rPr>
              <w:t xml:space="preserve">If no Licence was needed then if finding </w:t>
            </w:r>
            <w:r w:rsidRPr="00396547">
              <w:rPr>
                <w:b/>
                <w:bCs/>
                <w:i/>
                <w:iCs/>
                <w:color w:val="000000"/>
                <w:sz w:val="18"/>
                <w:szCs w:val="18"/>
              </w:rPr>
              <w:t>any</w:t>
            </w:r>
            <w:r w:rsidRPr="00396547">
              <w:rPr>
                <w:color w:val="000000"/>
                <w:sz w:val="18"/>
                <w:szCs w:val="18"/>
              </w:rPr>
              <w:t xml:space="preserve"> bats immediately stop works, contact EP who will advise if bat surveyor or SNH need to be contacted. </w:t>
            </w:r>
          </w:p>
        </w:tc>
        <w:tc>
          <w:tcPr>
            <w:tcW w:w="509" w:type="pct"/>
            <w:vMerge w:val="restart"/>
            <w:tcBorders>
              <w:top w:val="single" w:sz="8" w:space="0" w:color="A3A3A3"/>
              <w:left w:val="single" w:sz="8" w:space="0" w:color="A3A3A3"/>
              <w:right w:val="single" w:sz="8" w:space="0" w:color="A3A3A3"/>
            </w:tcBorders>
            <w:tcMar>
              <w:top w:w="40" w:type="dxa"/>
              <w:left w:w="60" w:type="dxa"/>
              <w:bottom w:w="40" w:type="dxa"/>
              <w:right w:w="60" w:type="dxa"/>
            </w:tcMar>
            <w:hideMark/>
          </w:tcPr>
          <w:p w14:paraId="3EDE6ACE" w14:textId="77777777" w:rsidR="008F0FDC" w:rsidRPr="00396547" w:rsidRDefault="008F0FDC" w:rsidP="008F0FDC">
            <w:pPr>
              <w:spacing w:after="0" w:line="240" w:lineRule="auto"/>
              <w:rPr>
                <w:sz w:val="18"/>
                <w:szCs w:val="18"/>
              </w:rPr>
            </w:pPr>
            <w:r w:rsidRPr="00396547">
              <w:rPr>
                <w:sz w:val="18"/>
                <w:szCs w:val="18"/>
              </w:rPr>
              <w:t>Pass to housingtechnicalteam</w:t>
            </w:r>
          </w:p>
          <w:p w14:paraId="75B428FD" w14:textId="77777777" w:rsidR="008F0FDC" w:rsidRPr="00396547" w:rsidRDefault="008F0FDC" w:rsidP="008F0FDC">
            <w:pPr>
              <w:spacing w:after="0" w:line="240" w:lineRule="auto"/>
              <w:rPr>
                <w:sz w:val="18"/>
                <w:szCs w:val="18"/>
              </w:rPr>
            </w:pPr>
            <w:r w:rsidRPr="00396547">
              <w:rPr>
                <w:sz w:val="18"/>
                <w:szCs w:val="18"/>
              </w:rPr>
              <w:t xml:space="preserve">@aberdeenshire.gov.uk email address </w:t>
            </w:r>
          </w:p>
          <w:p w14:paraId="1B956F0B" w14:textId="77777777" w:rsidR="008F0FDC" w:rsidRPr="00396547" w:rsidRDefault="008F0FDC" w:rsidP="008F0FDC">
            <w:pPr>
              <w:numPr>
                <w:ilvl w:val="0"/>
                <w:numId w:val="23"/>
              </w:numPr>
              <w:spacing w:after="0" w:line="240" w:lineRule="auto"/>
              <w:textAlignment w:val="center"/>
              <w:rPr>
                <w:sz w:val="18"/>
                <w:szCs w:val="18"/>
              </w:rPr>
            </w:pPr>
            <w:r w:rsidRPr="00396547">
              <w:rPr>
                <w:sz w:val="18"/>
                <w:szCs w:val="18"/>
              </w:rPr>
              <w:t>Completed bat surveys</w:t>
            </w:r>
          </w:p>
          <w:p w14:paraId="4ED1B9A9" w14:textId="77777777" w:rsidR="008F0FDC" w:rsidRPr="00396547" w:rsidRDefault="008F0FDC" w:rsidP="008F0FDC">
            <w:pPr>
              <w:spacing w:after="0" w:line="240" w:lineRule="auto"/>
              <w:ind w:left="720"/>
              <w:textAlignment w:val="center"/>
              <w:rPr>
                <w:color w:val="000000"/>
                <w:sz w:val="18"/>
                <w:szCs w:val="18"/>
              </w:rPr>
            </w:pPr>
          </w:p>
        </w:tc>
      </w:tr>
      <w:tr w:rsidR="008F0FDC" w:rsidRPr="00396547" w14:paraId="534413AD" w14:textId="77777777" w:rsidTr="009C42D1">
        <w:tc>
          <w:tcPr>
            <w:tcW w:w="400" w:type="pct"/>
            <w:tcBorders>
              <w:top w:val="single" w:sz="8" w:space="0" w:color="A3A3A3"/>
              <w:left w:val="single" w:sz="8" w:space="0" w:color="A3A3A3"/>
              <w:bottom w:val="single" w:sz="4" w:space="0" w:color="BFBFBF" w:themeColor="background1" w:themeShade="BF"/>
              <w:right w:val="single" w:sz="8" w:space="0" w:color="A3A3A3"/>
            </w:tcBorders>
            <w:tcMar>
              <w:top w:w="40" w:type="dxa"/>
              <w:left w:w="60" w:type="dxa"/>
              <w:bottom w:w="40" w:type="dxa"/>
              <w:right w:w="60" w:type="dxa"/>
            </w:tcMar>
          </w:tcPr>
          <w:p w14:paraId="607A19A2" w14:textId="77777777" w:rsidR="008F0FDC" w:rsidRPr="00396547" w:rsidRDefault="008F0FDC" w:rsidP="008F0FDC">
            <w:pPr>
              <w:pStyle w:val="NormalWeb"/>
              <w:spacing w:before="0" w:beforeAutospacing="0" w:after="0" w:afterAutospacing="0"/>
              <w:rPr>
                <w:rFonts w:ascii="Calibri" w:hAnsi="Calibri"/>
                <w:b/>
                <w:sz w:val="18"/>
                <w:szCs w:val="18"/>
              </w:rPr>
            </w:pPr>
            <w:r w:rsidRPr="00396547">
              <w:rPr>
                <w:rFonts w:ascii="Calibri" w:hAnsi="Calibri"/>
                <w:b/>
                <w:sz w:val="18"/>
                <w:szCs w:val="18"/>
              </w:rPr>
              <w:t>Sheltered-Bat Survey Done-No Bats</w:t>
            </w:r>
          </w:p>
          <w:p w14:paraId="473645A6" w14:textId="77777777" w:rsidR="008F0FDC" w:rsidRPr="00396547" w:rsidRDefault="008F0FDC" w:rsidP="008F0FDC">
            <w:pPr>
              <w:pStyle w:val="NormalWeb"/>
              <w:spacing w:before="0" w:beforeAutospacing="0" w:after="0" w:afterAutospacing="0"/>
              <w:rPr>
                <w:rFonts w:ascii="Calibri" w:hAnsi="Calibri"/>
                <w:b/>
                <w:sz w:val="18"/>
                <w:szCs w:val="18"/>
              </w:rPr>
            </w:pPr>
          </w:p>
        </w:tc>
        <w:tc>
          <w:tcPr>
            <w:tcW w:w="318" w:type="pct"/>
            <w:vMerge/>
            <w:tcBorders>
              <w:left w:val="single" w:sz="8" w:space="0" w:color="A3A3A3"/>
              <w:right w:val="single" w:sz="8" w:space="0" w:color="A3A3A3"/>
            </w:tcBorders>
            <w:tcMar>
              <w:top w:w="40" w:type="dxa"/>
              <w:left w:w="60" w:type="dxa"/>
              <w:bottom w:w="40" w:type="dxa"/>
              <w:right w:w="60" w:type="dxa"/>
            </w:tcMar>
          </w:tcPr>
          <w:p w14:paraId="081ADD6E" w14:textId="77777777" w:rsidR="008F0FDC" w:rsidRPr="00396547" w:rsidRDefault="008F0FDC" w:rsidP="008F0FDC">
            <w:pPr>
              <w:spacing w:after="0" w:line="240" w:lineRule="auto"/>
              <w:rPr>
                <w:color w:val="000000"/>
                <w:sz w:val="18"/>
                <w:szCs w:val="18"/>
              </w:rPr>
            </w:pPr>
          </w:p>
        </w:tc>
        <w:tc>
          <w:tcPr>
            <w:tcW w:w="610" w:type="pct"/>
            <w:vMerge/>
            <w:tcBorders>
              <w:left w:val="single" w:sz="8" w:space="0" w:color="A3A3A3"/>
              <w:right w:val="single" w:sz="8" w:space="0" w:color="A3A3A3"/>
            </w:tcBorders>
            <w:tcMar>
              <w:top w:w="40" w:type="dxa"/>
              <w:left w:w="60" w:type="dxa"/>
              <w:bottom w:w="40" w:type="dxa"/>
              <w:right w:w="60" w:type="dxa"/>
            </w:tcMar>
          </w:tcPr>
          <w:p w14:paraId="09AD7C90" w14:textId="77777777" w:rsidR="008F0FDC" w:rsidRPr="00396547" w:rsidRDefault="008F0FDC" w:rsidP="008F0FDC">
            <w:pPr>
              <w:spacing w:after="0" w:line="240" w:lineRule="auto"/>
              <w:rPr>
                <w:color w:val="000000"/>
                <w:sz w:val="18"/>
                <w:szCs w:val="18"/>
                <w:u w:val="single"/>
              </w:rPr>
            </w:pPr>
          </w:p>
        </w:tc>
        <w:tc>
          <w:tcPr>
            <w:tcW w:w="321" w:type="pct"/>
            <w:vMerge/>
            <w:tcBorders>
              <w:left w:val="single" w:sz="8" w:space="0" w:color="A3A3A3"/>
              <w:right w:val="single" w:sz="8" w:space="0" w:color="A3A3A3"/>
            </w:tcBorders>
            <w:tcMar>
              <w:top w:w="40" w:type="dxa"/>
              <w:left w:w="60" w:type="dxa"/>
              <w:bottom w:w="40" w:type="dxa"/>
              <w:right w:w="60" w:type="dxa"/>
            </w:tcMar>
          </w:tcPr>
          <w:p w14:paraId="5F904B3F"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left w:val="single" w:sz="8" w:space="0" w:color="A3A3A3"/>
              <w:right w:val="single" w:sz="8" w:space="0" w:color="A3A3A3"/>
            </w:tcBorders>
            <w:tcMar>
              <w:top w:w="40" w:type="dxa"/>
              <w:left w:w="60" w:type="dxa"/>
              <w:bottom w:w="40" w:type="dxa"/>
              <w:right w:w="60" w:type="dxa"/>
            </w:tcMar>
          </w:tcPr>
          <w:p w14:paraId="3DA38CCC" w14:textId="77777777" w:rsidR="008F0FDC" w:rsidRPr="00396547" w:rsidRDefault="008F0FDC" w:rsidP="008F0FDC">
            <w:pPr>
              <w:numPr>
                <w:ilvl w:val="1"/>
                <w:numId w:val="22"/>
              </w:numPr>
              <w:spacing w:after="0" w:line="240" w:lineRule="auto"/>
              <w:ind w:left="295"/>
              <w:textAlignment w:val="center"/>
              <w:rPr>
                <w:color w:val="000000"/>
                <w:sz w:val="18"/>
                <w:szCs w:val="18"/>
              </w:rPr>
            </w:pPr>
          </w:p>
        </w:tc>
        <w:tc>
          <w:tcPr>
            <w:tcW w:w="1467" w:type="pct"/>
            <w:vMerge/>
            <w:tcBorders>
              <w:left w:val="single" w:sz="8" w:space="0" w:color="A3A3A3"/>
              <w:right w:val="single" w:sz="8" w:space="0" w:color="A3A3A3"/>
            </w:tcBorders>
            <w:tcMar>
              <w:top w:w="40" w:type="dxa"/>
              <w:left w:w="60" w:type="dxa"/>
              <w:bottom w:w="40" w:type="dxa"/>
              <w:right w:w="60" w:type="dxa"/>
            </w:tcMar>
          </w:tcPr>
          <w:p w14:paraId="465D50F1"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right w:val="single" w:sz="8" w:space="0" w:color="A3A3A3"/>
            </w:tcBorders>
            <w:tcMar>
              <w:top w:w="40" w:type="dxa"/>
              <w:left w:w="60" w:type="dxa"/>
              <w:bottom w:w="40" w:type="dxa"/>
              <w:right w:w="60" w:type="dxa"/>
            </w:tcMar>
          </w:tcPr>
          <w:p w14:paraId="04F6F76F"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right w:val="single" w:sz="8" w:space="0" w:color="A3A3A3"/>
            </w:tcBorders>
            <w:tcMar>
              <w:top w:w="40" w:type="dxa"/>
              <w:left w:w="60" w:type="dxa"/>
              <w:bottom w:w="40" w:type="dxa"/>
              <w:right w:w="60" w:type="dxa"/>
            </w:tcMar>
          </w:tcPr>
          <w:p w14:paraId="117F148D" w14:textId="77777777" w:rsidR="008F0FDC" w:rsidRPr="00396547" w:rsidRDefault="008F0FDC" w:rsidP="008F0FDC">
            <w:pPr>
              <w:spacing w:after="0" w:line="240" w:lineRule="auto"/>
              <w:rPr>
                <w:color w:val="000000"/>
                <w:sz w:val="18"/>
                <w:szCs w:val="18"/>
              </w:rPr>
            </w:pPr>
          </w:p>
        </w:tc>
      </w:tr>
      <w:tr w:rsidR="008F0FDC" w:rsidRPr="00396547" w14:paraId="209B3B0F" w14:textId="77777777" w:rsidTr="009C42D1">
        <w:tc>
          <w:tcPr>
            <w:tcW w:w="400" w:type="pct"/>
            <w:tcBorders>
              <w:top w:val="single" w:sz="8" w:space="0" w:color="A3A3A3"/>
              <w:left w:val="single" w:sz="8" w:space="0" w:color="A3A3A3"/>
              <w:bottom w:val="single" w:sz="4" w:space="0" w:color="BFBFBF" w:themeColor="background1" w:themeShade="BF"/>
              <w:right w:val="single" w:sz="8" w:space="0" w:color="A3A3A3"/>
            </w:tcBorders>
            <w:tcMar>
              <w:top w:w="40" w:type="dxa"/>
              <w:left w:w="60" w:type="dxa"/>
              <w:bottom w:w="40" w:type="dxa"/>
              <w:right w:w="60" w:type="dxa"/>
            </w:tcMar>
          </w:tcPr>
          <w:p w14:paraId="75B3C55C" w14:textId="77777777" w:rsidR="008F0FDC" w:rsidRPr="00396547" w:rsidRDefault="008F0FDC" w:rsidP="008F0FDC">
            <w:pPr>
              <w:pStyle w:val="NormalWeb"/>
              <w:spacing w:before="0" w:beforeAutospacing="0" w:after="0" w:afterAutospacing="0"/>
              <w:rPr>
                <w:rFonts w:ascii="Calibri" w:hAnsi="Calibri"/>
                <w:b/>
                <w:sz w:val="18"/>
                <w:szCs w:val="18"/>
              </w:rPr>
            </w:pPr>
            <w:r w:rsidRPr="008F0FDC">
              <w:rPr>
                <w:rFonts w:ascii="Calibri" w:hAnsi="Calibri"/>
                <w:b/>
                <w:sz w:val="18"/>
                <w:szCs w:val="18"/>
                <w:highlight w:val="yellow"/>
              </w:rPr>
              <w:t>Sheltered-Bat Survey Done-Bats Present</w:t>
            </w:r>
          </w:p>
          <w:p w14:paraId="0CA761BF" w14:textId="77777777" w:rsidR="008F0FDC" w:rsidRPr="00396547" w:rsidRDefault="008F0FDC" w:rsidP="008F0FDC">
            <w:pPr>
              <w:pStyle w:val="NormalWeb"/>
              <w:spacing w:before="0" w:beforeAutospacing="0" w:after="0" w:afterAutospacing="0"/>
              <w:rPr>
                <w:rFonts w:ascii="Calibri" w:hAnsi="Calibri"/>
                <w:b/>
                <w:sz w:val="18"/>
                <w:szCs w:val="18"/>
              </w:rPr>
            </w:pPr>
          </w:p>
        </w:tc>
        <w:tc>
          <w:tcPr>
            <w:tcW w:w="318" w:type="pct"/>
            <w:vMerge/>
            <w:tcBorders>
              <w:left w:val="single" w:sz="8" w:space="0" w:color="A3A3A3"/>
              <w:right w:val="single" w:sz="8" w:space="0" w:color="A3A3A3"/>
            </w:tcBorders>
            <w:tcMar>
              <w:top w:w="40" w:type="dxa"/>
              <w:left w:w="60" w:type="dxa"/>
              <w:bottom w:w="40" w:type="dxa"/>
              <w:right w:w="60" w:type="dxa"/>
            </w:tcMar>
          </w:tcPr>
          <w:p w14:paraId="0C5D91AA" w14:textId="77777777" w:rsidR="008F0FDC" w:rsidRPr="00396547" w:rsidRDefault="008F0FDC" w:rsidP="008F0FDC">
            <w:pPr>
              <w:spacing w:after="0" w:line="240" w:lineRule="auto"/>
              <w:rPr>
                <w:color w:val="000000"/>
                <w:sz w:val="18"/>
                <w:szCs w:val="18"/>
              </w:rPr>
            </w:pPr>
          </w:p>
        </w:tc>
        <w:tc>
          <w:tcPr>
            <w:tcW w:w="610" w:type="pct"/>
            <w:vMerge/>
            <w:tcBorders>
              <w:left w:val="single" w:sz="8" w:space="0" w:color="A3A3A3"/>
              <w:right w:val="single" w:sz="8" w:space="0" w:color="A3A3A3"/>
            </w:tcBorders>
            <w:tcMar>
              <w:top w:w="40" w:type="dxa"/>
              <w:left w:w="60" w:type="dxa"/>
              <w:bottom w:w="40" w:type="dxa"/>
              <w:right w:w="60" w:type="dxa"/>
            </w:tcMar>
          </w:tcPr>
          <w:p w14:paraId="7CA9DFDA" w14:textId="77777777" w:rsidR="008F0FDC" w:rsidRPr="00396547" w:rsidRDefault="008F0FDC" w:rsidP="008F0FDC">
            <w:pPr>
              <w:spacing w:after="0" w:line="240" w:lineRule="auto"/>
              <w:rPr>
                <w:color w:val="000000"/>
                <w:sz w:val="18"/>
                <w:szCs w:val="18"/>
                <w:u w:val="single"/>
              </w:rPr>
            </w:pPr>
          </w:p>
        </w:tc>
        <w:tc>
          <w:tcPr>
            <w:tcW w:w="321" w:type="pct"/>
            <w:vMerge/>
            <w:tcBorders>
              <w:left w:val="single" w:sz="8" w:space="0" w:color="A3A3A3"/>
              <w:right w:val="single" w:sz="8" w:space="0" w:color="A3A3A3"/>
            </w:tcBorders>
            <w:tcMar>
              <w:top w:w="40" w:type="dxa"/>
              <w:left w:w="60" w:type="dxa"/>
              <w:bottom w:w="40" w:type="dxa"/>
              <w:right w:w="60" w:type="dxa"/>
            </w:tcMar>
          </w:tcPr>
          <w:p w14:paraId="1BFD97C6"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left w:val="single" w:sz="8" w:space="0" w:color="A3A3A3"/>
              <w:right w:val="single" w:sz="8" w:space="0" w:color="A3A3A3"/>
            </w:tcBorders>
            <w:tcMar>
              <w:top w:w="40" w:type="dxa"/>
              <w:left w:w="60" w:type="dxa"/>
              <w:bottom w:w="40" w:type="dxa"/>
              <w:right w:w="60" w:type="dxa"/>
            </w:tcMar>
          </w:tcPr>
          <w:p w14:paraId="6AB437DB" w14:textId="77777777" w:rsidR="008F0FDC" w:rsidRPr="00396547" w:rsidRDefault="008F0FDC" w:rsidP="008F0FDC">
            <w:pPr>
              <w:numPr>
                <w:ilvl w:val="1"/>
                <w:numId w:val="22"/>
              </w:numPr>
              <w:spacing w:after="0" w:line="240" w:lineRule="auto"/>
              <w:ind w:left="295"/>
              <w:textAlignment w:val="center"/>
              <w:rPr>
                <w:color w:val="000000"/>
                <w:sz w:val="18"/>
                <w:szCs w:val="18"/>
              </w:rPr>
            </w:pPr>
          </w:p>
        </w:tc>
        <w:tc>
          <w:tcPr>
            <w:tcW w:w="1467" w:type="pct"/>
            <w:vMerge/>
            <w:tcBorders>
              <w:left w:val="single" w:sz="8" w:space="0" w:color="A3A3A3"/>
              <w:right w:val="single" w:sz="8" w:space="0" w:color="A3A3A3"/>
            </w:tcBorders>
            <w:tcMar>
              <w:top w:w="40" w:type="dxa"/>
              <w:left w:w="60" w:type="dxa"/>
              <w:bottom w:w="40" w:type="dxa"/>
              <w:right w:w="60" w:type="dxa"/>
            </w:tcMar>
          </w:tcPr>
          <w:p w14:paraId="1ECFBDDA"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right w:val="single" w:sz="8" w:space="0" w:color="A3A3A3"/>
            </w:tcBorders>
            <w:tcMar>
              <w:top w:w="40" w:type="dxa"/>
              <w:left w:w="60" w:type="dxa"/>
              <w:bottom w:w="40" w:type="dxa"/>
              <w:right w:w="60" w:type="dxa"/>
            </w:tcMar>
          </w:tcPr>
          <w:p w14:paraId="22B32040"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right w:val="single" w:sz="8" w:space="0" w:color="A3A3A3"/>
            </w:tcBorders>
            <w:tcMar>
              <w:top w:w="40" w:type="dxa"/>
              <w:left w:w="60" w:type="dxa"/>
              <w:bottom w:w="40" w:type="dxa"/>
              <w:right w:w="60" w:type="dxa"/>
            </w:tcMar>
          </w:tcPr>
          <w:p w14:paraId="4CE8F8BD" w14:textId="77777777" w:rsidR="008F0FDC" w:rsidRPr="00396547" w:rsidRDefault="008F0FDC" w:rsidP="008F0FDC">
            <w:pPr>
              <w:spacing w:after="0" w:line="240" w:lineRule="auto"/>
              <w:rPr>
                <w:color w:val="000000"/>
                <w:sz w:val="18"/>
                <w:szCs w:val="18"/>
              </w:rPr>
            </w:pPr>
          </w:p>
        </w:tc>
      </w:tr>
      <w:tr w:rsidR="008F0FDC" w:rsidRPr="00396547" w14:paraId="7100E36D" w14:textId="77777777" w:rsidTr="009C42D1">
        <w:tc>
          <w:tcPr>
            <w:tcW w:w="400" w:type="pct"/>
            <w:tcBorders>
              <w:top w:val="single" w:sz="4" w:space="0" w:color="BFBFBF" w:themeColor="background1" w:themeShade="BF"/>
              <w:left w:val="single" w:sz="8" w:space="0" w:color="A3A3A3"/>
              <w:bottom w:val="single" w:sz="18" w:space="0" w:color="767171" w:themeColor="background2" w:themeShade="80"/>
              <w:right w:val="single" w:sz="8" w:space="0" w:color="A3A3A3"/>
            </w:tcBorders>
            <w:tcMar>
              <w:top w:w="40" w:type="dxa"/>
              <w:left w:w="60" w:type="dxa"/>
              <w:bottom w:w="40" w:type="dxa"/>
              <w:right w:w="60" w:type="dxa"/>
            </w:tcMar>
          </w:tcPr>
          <w:p w14:paraId="7E358477" w14:textId="77777777" w:rsidR="008F0FDC" w:rsidRPr="00396547" w:rsidRDefault="008F0FDC" w:rsidP="008F0FDC">
            <w:pPr>
              <w:pStyle w:val="NormalWeb"/>
              <w:spacing w:before="0" w:beforeAutospacing="0" w:after="0" w:afterAutospacing="0"/>
              <w:rPr>
                <w:rFonts w:ascii="Calibri" w:hAnsi="Calibri"/>
                <w:b/>
                <w:sz w:val="18"/>
                <w:szCs w:val="18"/>
              </w:rPr>
            </w:pPr>
            <w:r w:rsidRPr="00396547">
              <w:rPr>
                <w:rFonts w:asciiTheme="minorHAnsi" w:hAnsiTheme="minorHAnsi"/>
                <w:b/>
                <w:sz w:val="18"/>
                <w:szCs w:val="18"/>
              </w:rPr>
              <w:lastRenderedPageBreak/>
              <w:t>Sheltered-Bats Excluded</w:t>
            </w:r>
          </w:p>
        </w:tc>
        <w:tc>
          <w:tcPr>
            <w:tcW w:w="318" w:type="pct"/>
            <w:vMerge/>
            <w:tcBorders>
              <w:left w:val="single" w:sz="8" w:space="0" w:color="A3A3A3"/>
              <w:bottom w:val="single" w:sz="18" w:space="0" w:color="767171" w:themeColor="background2" w:themeShade="80"/>
              <w:right w:val="single" w:sz="8" w:space="0" w:color="A3A3A3"/>
            </w:tcBorders>
            <w:tcMar>
              <w:top w:w="40" w:type="dxa"/>
              <w:left w:w="60" w:type="dxa"/>
              <w:bottom w:w="40" w:type="dxa"/>
              <w:right w:w="60" w:type="dxa"/>
            </w:tcMar>
          </w:tcPr>
          <w:p w14:paraId="6627B726" w14:textId="77777777" w:rsidR="008F0FDC" w:rsidRPr="00396547" w:rsidRDefault="008F0FDC" w:rsidP="008F0FDC">
            <w:pPr>
              <w:spacing w:after="0" w:line="240" w:lineRule="auto"/>
              <w:rPr>
                <w:color w:val="000000"/>
                <w:sz w:val="18"/>
                <w:szCs w:val="18"/>
              </w:rPr>
            </w:pPr>
          </w:p>
        </w:tc>
        <w:tc>
          <w:tcPr>
            <w:tcW w:w="610" w:type="pct"/>
            <w:vMerge/>
            <w:tcBorders>
              <w:left w:val="single" w:sz="8" w:space="0" w:color="A3A3A3"/>
              <w:bottom w:val="single" w:sz="18" w:space="0" w:color="767171" w:themeColor="background2" w:themeShade="80"/>
              <w:right w:val="single" w:sz="8" w:space="0" w:color="A3A3A3"/>
            </w:tcBorders>
            <w:tcMar>
              <w:top w:w="40" w:type="dxa"/>
              <w:left w:w="60" w:type="dxa"/>
              <w:bottom w:w="40" w:type="dxa"/>
              <w:right w:w="60" w:type="dxa"/>
            </w:tcMar>
          </w:tcPr>
          <w:p w14:paraId="1CAA18A1" w14:textId="77777777" w:rsidR="008F0FDC" w:rsidRPr="00396547" w:rsidRDefault="008F0FDC" w:rsidP="008F0FDC">
            <w:pPr>
              <w:spacing w:after="0" w:line="240" w:lineRule="auto"/>
              <w:rPr>
                <w:color w:val="000000"/>
                <w:sz w:val="18"/>
                <w:szCs w:val="18"/>
                <w:u w:val="single"/>
              </w:rPr>
            </w:pPr>
          </w:p>
        </w:tc>
        <w:tc>
          <w:tcPr>
            <w:tcW w:w="321" w:type="pct"/>
            <w:vMerge/>
            <w:tcBorders>
              <w:left w:val="single" w:sz="8" w:space="0" w:color="A3A3A3"/>
              <w:bottom w:val="single" w:sz="18" w:space="0" w:color="767171" w:themeColor="background2" w:themeShade="80"/>
              <w:right w:val="single" w:sz="8" w:space="0" w:color="A3A3A3"/>
            </w:tcBorders>
            <w:tcMar>
              <w:top w:w="40" w:type="dxa"/>
              <w:left w:w="60" w:type="dxa"/>
              <w:bottom w:w="40" w:type="dxa"/>
              <w:right w:w="60" w:type="dxa"/>
            </w:tcMar>
          </w:tcPr>
          <w:p w14:paraId="447F9A93"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p>
        </w:tc>
        <w:tc>
          <w:tcPr>
            <w:tcW w:w="833" w:type="pct"/>
            <w:vMerge/>
            <w:tcBorders>
              <w:left w:val="single" w:sz="8" w:space="0" w:color="A3A3A3"/>
              <w:bottom w:val="single" w:sz="18" w:space="0" w:color="767171" w:themeColor="background2" w:themeShade="80"/>
              <w:right w:val="single" w:sz="8" w:space="0" w:color="A3A3A3"/>
            </w:tcBorders>
            <w:tcMar>
              <w:top w:w="40" w:type="dxa"/>
              <w:left w:w="60" w:type="dxa"/>
              <w:bottom w:w="40" w:type="dxa"/>
              <w:right w:w="60" w:type="dxa"/>
            </w:tcMar>
          </w:tcPr>
          <w:p w14:paraId="6E59DB2E" w14:textId="77777777" w:rsidR="008F0FDC" w:rsidRPr="00396547" w:rsidRDefault="008F0FDC" w:rsidP="008F0FDC">
            <w:pPr>
              <w:numPr>
                <w:ilvl w:val="1"/>
                <w:numId w:val="22"/>
              </w:numPr>
              <w:spacing w:after="0" w:line="240" w:lineRule="auto"/>
              <w:ind w:left="295"/>
              <w:textAlignment w:val="center"/>
              <w:rPr>
                <w:color w:val="000000"/>
                <w:sz w:val="18"/>
                <w:szCs w:val="18"/>
              </w:rPr>
            </w:pPr>
          </w:p>
        </w:tc>
        <w:tc>
          <w:tcPr>
            <w:tcW w:w="1467" w:type="pct"/>
            <w:vMerge/>
            <w:tcBorders>
              <w:left w:val="single" w:sz="8" w:space="0" w:color="A3A3A3"/>
              <w:bottom w:val="single" w:sz="18" w:space="0" w:color="767171" w:themeColor="background2" w:themeShade="80"/>
              <w:right w:val="single" w:sz="8" w:space="0" w:color="A3A3A3"/>
            </w:tcBorders>
            <w:tcMar>
              <w:top w:w="40" w:type="dxa"/>
              <w:left w:w="60" w:type="dxa"/>
              <w:bottom w:w="40" w:type="dxa"/>
              <w:right w:w="60" w:type="dxa"/>
            </w:tcMar>
          </w:tcPr>
          <w:p w14:paraId="083A757E" w14:textId="77777777" w:rsidR="008F0FDC" w:rsidRPr="00396547" w:rsidRDefault="008F0FDC" w:rsidP="008F0FDC">
            <w:pPr>
              <w:spacing w:after="0" w:line="240" w:lineRule="auto"/>
              <w:rPr>
                <w:color w:val="000000"/>
                <w:sz w:val="18"/>
                <w:szCs w:val="18"/>
              </w:rPr>
            </w:pPr>
          </w:p>
        </w:tc>
        <w:tc>
          <w:tcPr>
            <w:tcW w:w="542" w:type="pct"/>
            <w:vMerge/>
            <w:tcBorders>
              <w:left w:val="single" w:sz="8" w:space="0" w:color="A3A3A3"/>
              <w:bottom w:val="single" w:sz="18" w:space="0" w:color="767171" w:themeColor="background2" w:themeShade="80"/>
              <w:right w:val="single" w:sz="8" w:space="0" w:color="A3A3A3"/>
            </w:tcBorders>
            <w:tcMar>
              <w:top w:w="40" w:type="dxa"/>
              <w:left w:w="60" w:type="dxa"/>
              <w:bottom w:w="40" w:type="dxa"/>
              <w:right w:w="60" w:type="dxa"/>
            </w:tcMar>
          </w:tcPr>
          <w:p w14:paraId="45BA06F7" w14:textId="77777777" w:rsidR="008F0FDC" w:rsidRPr="00396547" w:rsidRDefault="008F0FDC" w:rsidP="008F0FDC">
            <w:pPr>
              <w:spacing w:after="0" w:line="240" w:lineRule="auto"/>
              <w:rPr>
                <w:color w:val="000000"/>
                <w:sz w:val="18"/>
                <w:szCs w:val="18"/>
              </w:rPr>
            </w:pPr>
          </w:p>
        </w:tc>
        <w:tc>
          <w:tcPr>
            <w:tcW w:w="509" w:type="pct"/>
            <w:vMerge/>
            <w:tcBorders>
              <w:left w:val="single" w:sz="8" w:space="0" w:color="A3A3A3"/>
              <w:bottom w:val="single" w:sz="18" w:space="0" w:color="767171" w:themeColor="background2" w:themeShade="80"/>
              <w:right w:val="single" w:sz="8" w:space="0" w:color="A3A3A3"/>
            </w:tcBorders>
            <w:tcMar>
              <w:top w:w="40" w:type="dxa"/>
              <w:left w:w="60" w:type="dxa"/>
              <w:bottom w:w="40" w:type="dxa"/>
              <w:right w:w="60" w:type="dxa"/>
            </w:tcMar>
          </w:tcPr>
          <w:p w14:paraId="0CAA014F" w14:textId="77777777" w:rsidR="008F0FDC" w:rsidRPr="00396547" w:rsidRDefault="008F0FDC" w:rsidP="008F0FDC">
            <w:pPr>
              <w:spacing w:after="0" w:line="240" w:lineRule="auto"/>
              <w:rPr>
                <w:color w:val="000000"/>
                <w:sz w:val="18"/>
                <w:szCs w:val="18"/>
              </w:rPr>
            </w:pPr>
          </w:p>
        </w:tc>
      </w:tr>
      <w:tr w:rsidR="008F0FDC" w:rsidRPr="00396547" w14:paraId="699D1D12" w14:textId="77777777" w:rsidTr="009C42D1">
        <w:tc>
          <w:tcPr>
            <w:tcW w:w="400" w:type="pct"/>
            <w:tcBorders>
              <w:top w:val="single" w:sz="18" w:space="0" w:color="767171" w:themeColor="background2" w:themeShade="80"/>
              <w:left w:val="single" w:sz="8" w:space="0" w:color="A3A3A3"/>
              <w:bottom w:val="single" w:sz="8" w:space="0" w:color="A3A3A3"/>
              <w:right w:val="single" w:sz="8" w:space="0" w:color="A3A3A3"/>
            </w:tcBorders>
            <w:tcMar>
              <w:top w:w="40" w:type="dxa"/>
              <w:left w:w="60" w:type="dxa"/>
              <w:bottom w:w="40" w:type="dxa"/>
              <w:right w:w="60" w:type="dxa"/>
            </w:tcMar>
          </w:tcPr>
          <w:p w14:paraId="4A21C17C" w14:textId="77777777" w:rsidR="008F0FDC" w:rsidRPr="00396547" w:rsidRDefault="008F0FDC" w:rsidP="008F0FDC">
            <w:pPr>
              <w:spacing w:after="0" w:line="240" w:lineRule="auto"/>
              <w:rPr>
                <w:b/>
                <w:color w:val="000000" w:themeColor="text1"/>
                <w:sz w:val="18"/>
                <w:szCs w:val="18"/>
              </w:rPr>
            </w:pPr>
            <w:r w:rsidRPr="008F0FDC">
              <w:rPr>
                <w:b/>
                <w:color w:val="000000" w:themeColor="text1"/>
                <w:sz w:val="18"/>
                <w:szCs w:val="18"/>
                <w:highlight w:val="yellow"/>
              </w:rPr>
              <w:t>PRA Required</w:t>
            </w:r>
          </w:p>
          <w:p w14:paraId="0C0899AD" w14:textId="77777777" w:rsidR="008F0FDC" w:rsidRPr="00396547" w:rsidRDefault="008F0FDC" w:rsidP="008F0FDC">
            <w:pPr>
              <w:pStyle w:val="NormalWeb"/>
              <w:spacing w:before="0" w:beforeAutospacing="0" w:after="0" w:afterAutospacing="0"/>
              <w:rPr>
                <w:rFonts w:ascii="Calibri" w:hAnsi="Calibri"/>
                <w:b/>
                <w:sz w:val="18"/>
                <w:szCs w:val="18"/>
              </w:rPr>
            </w:pPr>
            <w:r w:rsidRPr="00396547">
              <w:rPr>
                <w:rFonts w:asciiTheme="minorHAnsi" w:hAnsiTheme="minorHAnsi"/>
                <w:color w:val="000000" w:themeColor="text1"/>
                <w:sz w:val="12"/>
                <w:szCs w:val="12"/>
              </w:rPr>
              <w:t>(External Provisional Roost Assessment)</w:t>
            </w:r>
          </w:p>
        </w:tc>
        <w:tc>
          <w:tcPr>
            <w:tcW w:w="318" w:type="pct"/>
            <w:tcBorders>
              <w:top w:val="single" w:sz="18" w:space="0" w:color="767171" w:themeColor="background2" w:themeShade="80"/>
              <w:left w:val="single" w:sz="8" w:space="0" w:color="A3A3A3"/>
              <w:bottom w:val="single" w:sz="8" w:space="0" w:color="A3A3A3"/>
              <w:right w:val="single" w:sz="8" w:space="0" w:color="A3A3A3"/>
            </w:tcBorders>
            <w:tcMar>
              <w:top w:w="40" w:type="dxa"/>
              <w:left w:w="60" w:type="dxa"/>
              <w:bottom w:w="40" w:type="dxa"/>
              <w:right w:w="60" w:type="dxa"/>
            </w:tcMar>
          </w:tcPr>
          <w:p w14:paraId="40FC3D57" w14:textId="77777777" w:rsidR="008F0FDC" w:rsidRPr="00396547" w:rsidRDefault="008F0FDC" w:rsidP="008F0FDC">
            <w:pPr>
              <w:spacing w:after="0" w:line="240" w:lineRule="auto"/>
              <w:jc w:val="center"/>
              <w:rPr>
                <w:color w:val="000000" w:themeColor="text1"/>
                <w:sz w:val="18"/>
                <w:szCs w:val="18"/>
              </w:rPr>
            </w:pPr>
            <w:r w:rsidRPr="00396547">
              <w:rPr>
                <w:rFonts w:ascii="Segoe UI Symbol" w:hAnsi="Segoe UI Symbol" w:cs="Segoe UI Symbol"/>
                <w:b/>
                <w:bCs/>
                <w:color w:val="000000" w:themeColor="text1"/>
                <w:sz w:val="18"/>
                <w:szCs w:val="18"/>
                <w:shd w:val="clear" w:color="auto" w:fill="FFFFFF"/>
              </w:rPr>
              <w:t>✔</w:t>
            </w:r>
          </w:p>
          <w:p w14:paraId="27CA14FD" w14:textId="77777777" w:rsidR="008F0FDC" w:rsidRPr="00396547" w:rsidRDefault="008F0FDC" w:rsidP="008F0FDC">
            <w:pPr>
              <w:spacing w:after="0" w:line="240" w:lineRule="auto"/>
              <w:jc w:val="center"/>
              <w:rPr>
                <w:color w:val="000000" w:themeColor="text1"/>
                <w:sz w:val="18"/>
                <w:szCs w:val="18"/>
              </w:rPr>
            </w:pPr>
          </w:p>
          <w:p w14:paraId="0E93F459" w14:textId="77777777" w:rsidR="008F0FDC" w:rsidRPr="00396547" w:rsidRDefault="008F0FDC" w:rsidP="008F0FDC">
            <w:pPr>
              <w:spacing w:after="0" w:line="240" w:lineRule="auto"/>
              <w:rPr>
                <w:color w:val="000000"/>
                <w:sz w:val="18"/>
                <w:szCs w:val="18"/>
              </w:rPr>
            </w:pPr>
          </w:p>
        </w:tc>
        <w:tc>
          <w:tcPr>
            <w:tcW w:w="610" w:type="pct"/>
            <w:tcBorders>
              <w:top w:val="single" w:sz="18" w:space="0" w:color="767171" w:themeColor="background2" w:themeShade="80"/>
              <w:left w:val="single" w:sz="8" w:space="0" w:color="A3A3A3"/>
              <w:bottom w:val="single" w:sz="8" w:space="0" w:color="A3A3A3"/>
              <w:right w:val="single" w:sz="8" w:space="0" w:color="A3A3A3"/>
            </w:tcBorders>
            <w:tcMar>
              <w:top w:w="40" w:type="dxa"/>
              <w:left w:w="60" w:type="dxa"/>
              <w:bottom w:w="40" w:type="dxa"/>
              <w:right w:w="60" w:type="dxa"/>
            </w:tcMar>
          </w:tcPr>
          <w:p w14:paraId="5D11A3EA" w14:textId="77777777" w:rsidR="008F0FDC" w:rsidRPr="00396547" w:rsidRDefault="008F0FDC" w:rsidP="008F0FDC">
            <w:pPr>
              <w:spacing w:after="0" w:line="240" w:lineRule="auto"/>
              <w:rPr>
                <w:color w:val="000000"/>
                <w:sz w:val="18"/>
                <w:szCs w:val="18"/>
                <w:u w:val="single"/>
              </w:rPr>
            </w:pPr>
            <w:r w:rsidRPr="00396547">
              <w:rPr>
                <w:color w:val="000000" w:themeColor="text1"/>
                <w:sz w:val="18"/>
                <w:szCs w:val="18"/>
              </w:rPr>
              <w:t>Speak to EP to see if activity survey is needed.</w:t>
            </w:r>
          </w:p>
        </w:tc>
        <w:tc>
          <w:tcPr>
            <w:tcW w:w="321" w:type="pct"/>
            <w:tcBorders>
              <w:top w:val="single" w:sz="18" w:space="0" w:color="767171" w:themeColor="background2" w:themeShade="80"/>
              <w:left w:val="single" w:sz="8" w:space="0" w:color="A3A3A3"/>
              <w:bottom w:val="single" w:sz="8" w:space="0" w:color="A3A3A3"/>
              <w:right w:val="single" w:sz="8" w:space="0" w:color="A3A3A3"/>
            </w:tcBorders>
            <w:tcMar>
              <w:top w:w="40" w:type="dxa"/>
              <w:left w:w="60" w:type="dxa"/>
              <w:bottom w:w="40" w:type="dxa"/>
              <w:right w:w="60" w:type="dxa"/>
            </w:tcMar>
          </w:tcPr>
          <w:p w14:paraId="08CA40F2" w14:textId="77777777" w:rsidR="008F0FDC" w:rsidRPr="00396547" w:rsidRDefault="008F0FDC" w:rsidP="008F0FDC">
            <w:pPr>
              <w:spacing w:after="0" w:line="240" w:lineRule="auto"/>
              <w:jc w:val="center"/>
              <w:rPr>
                <w:rFonts w:ascii="Segoe UI Symbol" w:hAnsi="Segoe UI Symbol" w:cs="Segoe UI Symbol"/>
                <w:b/>
                <w:bCs/>
                <w:color w:val="000000"/>
                <w:sz w:val="18"/>
                <w:szCs w:val="18"/>
                <w:shd w:val="clear" w:color="auto" w:fill="FFFFFF"/>
              </w:rPr>
            </w:pPr>
            <w:r w:rsidRPr="00396547">
              <w:rPr>
                <w:color w:val="000000" w:themeColor="text1"/>
                <w:sz w:val="18"/>
                <w:szCs w:val="18"/>
              </w:rPr>
              <w:t xml:space="preserve">To be determined </w:t>
            </w:r>
          </w:p>
        </w:tc>
        <w:tc>
          <w:tcPr>
            <w:tcW w:w="833" w:type="pct"/>
            <w:tcBorders>
              <w:top w:val="single" w:sz="18" w:space="0" w:color="767171" w:themeColor="background2" w:themeShade="80"/>
              <w:left w:val="single" w:sz="8" w:space="0" w:color="A3A3A3"/>
              <w:bottom w:val="single" w:sz="8" w:space="0" w:color="A3A3A3"/>
              <w:right w:val="single" w:sz="8" w:space="0" w:color="A3A3A3"/>
            </w:tcBorders>
            <w:shd w:val="clear" w:color="auto" w:fill="D0CECE" w:themeFill="background2" w:themeFillShade="E6"/>
            <w:tcMar>
              <w:top w:w="40" w:type="dxa"/>
              <w:left w:w="60" w:type="dxa"/>
              <w:bottom w:w="40" w:type="dxa"/>
              <w:right w:w="60" w:type="dxa"/>
            </w:tcMar>
          </w:tcPr>
          <w:p w14:paraId="522A3DD5" w14:textId="77777777" w:rsidR="008F0FDC" w:rsidRPr="00396547" w:rsidRDefault="008F0FDC" w:rsidP="008F0FDC">
            <w:pPr>
              <w:spacing w:after="0" w:line="240" w:lineRule="auto"/>
              <w:ind w:left="295"/>
              <w:textAlignment w:val="center"/>
              <w:rPr>
                <w:color w:val="000000"/>
                <w:sz w:val="18"/>
                <w:szCs w:val="18"/>
              </w:rPr>
            </w:pPr>
            <w:r w:rsidRPr="00396547">
              <w:rPr>
                <w:color w:val="000000" w:themeColor="text1"/>
                <w:sz w:val="18"/>
                <w:szCs w:val="18"/>
              </w:rPr>
              <w:t> </w:t>
            </w:r>
          </w:p>
        </w:tc>
        <w:tc>
          <w:tcPr>
            <w:tcW w:w="1467" w:type="pct"/>
            <w:tcBorders>
              <w:top w:val="single" w:sz="18" w:space="0" w:color="767171" w:themeColor="background2" w:themeShade="80"/>
              <w:left w:val="single" w:sz="8" w:space="0" w:color="A3A3A3"/>
              <w:bottom w:val="single" w:sz="8" w:space="0" w:color="A3A3A3"/>
              <w:right w:val="single" w:sz="8" w:space="0" w:color="A3A3A3"/>
            </w:tcBorders>
            <w:shd w:val="clear" w:color="auto" w:fill="D0CECE" w:themeFill="background2" w:themeFillShade="E6"/>
            <w:tcMar>
              <w:top w:w="40" w:type="dxa"/>
              <w:left w:w="60" w:type="dxa"/>
              <w:bottom w:w="40" w:type="dxa"/>
              <w:right w:w="60" w:type="dxa"/>
            </w:tcMar>
          </w:tcPr>
          <w:p w14:paraId="3992FDE1" w14:textId="77777777" w:rsidR="008F0FDC" w:rsidRPr="00396547" w:rsidRDefault="008F0FDC" w:rsidP="008F0FDC">
            <w:pPr>
              <w:spacing w:after="0" w:line="240" w:lineRule="auto"/>
              <w:rPr>
                <w:color w:val="000000"/>
                <w:sz w:val="18"/>
                <w:szCs w:val="18"/>
              </w:rPr>
            </w:pPr>
            <w:r w:rsidRPr="00396547">
              <w:rPr>
                <w:color w:val="000000" w:themeColor="text1"/>
                <w:sz w:val="18"/>
                <w:szCs w:val="18"/>
              </w:rPr>
              <w:t> </w:t>
            </w:r>
          </w:p>
        </w:tc>
        <w:tc>
          <w:tcPr>
            <w:tcW w:w="542" w:type="pct"/>
            <w:tcBorders>
              <w:top w:val="single" w:sz="18" w:space="0" w:color="767171" w:themeColor="background2" w:themeShade="80"/>
              <w:left w:val="single" w:sz="8" w:space="0" w:color="A3A3A3"/>
              <w:bottom w:val="single" w:sz="8" w:space="0" w:color="A3A3A3"/>
              <w:right w:val="single" w:sz="8" w:space="0" w:color="A3A3A3"/>
            </w:tcBorders>
            <w:shd w:val="clear" w:color="auto" w:fill="D0CECE" w:themeFill="background2" w:themeFillShade="E6"/>
            <w:tcMar>
              <w:top w:w="40" w:type="dxa"/>
              <w:left w:w="60" w:type="dxa"/>
              <w:bottom w:w="40" w:type="dxa"/>
              <w:right w:w="60" w:type="dxa"/>
            </w:tcMar>
          </w:tcPr>
          <w:p w14:paraId="572270FC" w14:textId="77777777" w:rsidR="008F0FDC" w:rsidRPr="00396547" w:rsidRDefault="008F0FDC" w:rsidP="008F0FDC">
            <w:pPr>
              <w:spacing w:after="0" w:line="240" w:lineRule="auto"/>
              <w:rPr>
                <w:color w:val="000000"/>
                <w:sz w:val="18"/>
                <w:szCs w:val="18"/>
              </w:rPr>
            </w:pPr>
            <w:r w:rsidRPr="00396547">
              <w:rPr>
                <w:color w:val="000000" w:themeColor="text1"/>
                <w:sz w:val="18"/>
                <w:szCs w:val="18"/>
              </w:rPr>
              <w:t> </w:t>
            </w:r>
          </w:p>
        </w:tc>
        <w:tc>
          <w:tcPr>
            <w:tcW w:w="509" w:type="pct"/>
            <w:tcBorders>
              <w:top w:val="single" w:sz="18" w:space="0" w:color="767171" w:themeColor="background2" w:themeShade="80"/>
              <w:left w:val="single" w:sz="8" w:space="0" w:color="A3A3A3"/>
              <w:bottom w:val="single" w:sz="8" w:space="0" w:color="A3A3A3"/>
              <w:right w:val="single" w:sz="8" w:space="0" w:color="A3A3A3"/>
            </w:tcBorders>
            <w:shd w:val="clear" w:color="auto" w:fill="D0CECE" w:themeFill="background2" w:themeFillShade="E6"/>
            <w:tcMar>
              <w:top w:w="40" w:type="dxa"/>
              <w:left w:w="60" w:type="dxa"/>
              <w:bottom w:w="40" w:type="dxa"/>
              <w:right w:w="60" w:type="dxa"/>
            </w:tcMar>
          </w:tcPr>
          <w:p w14:paraId="5F5561FD" w14:textId="77777777" w:rsidR="008F0FDC" w:rsidRPr="00396547" w:rsidRDefault="008F0FDC" w:rsidP="008F0FDC">
            <w:pPr>
              <w:spacing w:after="0" w:line="240" w:lineRule="auto"/>
              <w:rPr>
                <w:color w:val="000000"/>
                <w:sz w:val="18"/>
                <w:szCs w:val="18"/>
              </w:rPr>
            </w:pPr>
            <w:r w:rsidRPr="00396547">
              <w:rPr>
                <w:color w:val="000000" w:themeColor="text1"/>
                <w:sz w:val="18"/>
                <w:szCs w:val="18"/>
              </w:rPr>
              <w:t> </w:t>
            </w:r>
          </w:p>
        </w:tc>
      </w:tr>
    </w:tbl>
    <w:p w14:paraId="4B712689" w14:textId="77777777" w:rsidR="008F0FDC" w:rsidRPr="00396547" w:rsidRDefault="008F0FDC" w:rsidP="008F0FDC">
      <w:pPr>
        <w:spacing w:after="0" w:line="240" w:lineRule="auto"/>
        <w:ind w:left="13680" w:firstLine="720"/>
        <w:rPr>
          <w:sz w:val="18"/>
          <w:szCs w:val="1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10"/>
        <w:gridCol w:w="5040"/>
        <w:gridCol w:w="5940"/>
      </w:tblGrid>
      <w:tr w:rsidR="008F0FDC" w:rsidRPr="00396547" w14:paraId="19C17164" w14:textId="77777777" w:rsidTr="009C42D1">
        <w:tc>
          <w:tcPr>
            <w:tcW w:w="4310" w:type="dxa"/>
            <w:tcBorders>
              <w:top w:val="single" w:sz="8" w:space="0" w:color="A3A3A3"/>
              <w:left w:val="single" w:sz="8" w:space="0" w:color="A3A3A3"/>
              <w:bottom w:val="single" w:sz="8" w:space="0" w:color="A3A3A3"/>
              <w:right w:val="single" w:sz="8" w:space="0" w:color="A3A3A3"/>
            </w:tcBorders>
            <w:shd w:val="clear" w:color="auto" w:fill="2E75B5"/>
            <w:tcMar>
              <w:top w:w="40" w:type="dxa"/>
              <w:left w:w="60" w:type="dxa"/>
              <w:bottom w:w="40" w:type="dxa"/>
              <w:right w:w="60" w:type="dxa"/>
            </w:tcMar>
            <w:hideMark/>
          </w:tcPr>
          <w:p w14:paraId="4EE03E4B" w14:textId="77777777" w:rsidR="008F0FDC" w:rsidRPr="00396547" w:rsidRDefault="008F0FDC" w:rsidP="008F0FDC">
            <w:pPr>
              <w:spacing w:after="0" w:line="240" w:lineRule="auto"/>
              <w:rPr>
                <w:rFonts w:ascii="Calibri" w:hAnsi="Calibri"/>
                <w:color w:val="FFFFFF"/>
                <w:sz w:val="18"/>
                <w:szCs w:val="18"/>
              </w:rPr>
            </w:pPr>
            <w:r w:rsidRPr="00396547">
              <w:rPr>
                <w:rFonts w:ascii="Calibri" w:hAnsi="Calibri"/>
                <w:color w:val="FFFFFF"/>
                <w:sz w:val="18"/>
                <w:szCs w:val="18"/>
              </w:rPr>
              <w:t>(*) Internal Works</w:t>
            </w:r>
          </w:p>
        </w:tc>
        <w:tc>
          <w:tcPr>
            <w:tcW w:w="5040" w:type="dxa"/>
            <w:tcBorders>
              <w:top w:val="single" w:sz="8" w:space="0" w:color="A3A3A3"/>
              <w:left w:val="single" w:sz="8" w:space="0" w:color="A3A3A3"/>
              <w:bottom w:val="single" w:sz="8" w:space="0" w:color="A3A3A3"/>
              <w:right w:val="single" w:sz="8" w:space="0" w:color="A3A3A3"/>
            </w:tcBorders>
            <w:shd w:val="clear" w:color="auto" w:fill="2E75B5"/>
            <w:tcMar>
              <w:top w:w="40" w:type="dxa"/>
              <w:left w:w="60" w:type="dxa"/>
              <w:bottom w:w="40" w:type="dxa"/>
              <w:right w:w="60" w:type="dxa"/>
            </w:tcMar>
            <w:hideMark/>
          </w:tcPr>
          <w:p w14:paraId="0BC2AC00" w14:textId="77777777" w:rsidR="008F0FDC" w:rsidRPr="00396547" w:rsidRDefault="008F0FDC" w:rsidP="008F0FDC">
            <w:pPr>
              <w:spacing w:after="0" w:line="240" w:lineRule="auto"/>
              <w:rPr>
                <w:rFonts w:ascii="Calibri" w:hAnsi="Calibri"/>
                <w:color w:val="FFFFFF"/>
                <w:sz w:val="18"/>
                <w:szCs w:val="18"/>
              </w:rPr>
            </w:pPr>
            <w:r w:rsidRPr="00396547">
              <w:rPr>
                <w:rFonts w:ascii="Calibri" w:hAnsi="Calibri"/>
                <w:color w:val="FFFFFF"/>
                <w:sz w:val="18"/>
                <w:szCs w:val="18"/>
              </w:rPr>
              <w:t>(**) Soft Strip</w:t>
            </w:r>
          </w:p>
        </w:tc>
        <w:tc>
          <w:tcPr>
            <w:tcW w:w="5940" w:type="dxa"/>
            <w:tcBorders>
              <w:top w:val="single" w:sz="8" w:space="0" w:color="A3A3A3"/>
              <w:left w:val="single" w:sz="8" w:space="0" w:color="A3A3A3"/>
              <w:bottom w:val="single" w:sz="8" w:space="0" w:color="A3A3A3"/>
              <w:right w:val="single" w:sz="8" w:space="0" w:color="A3A3A3"/>
            </w:tcBorders>
            <w:shd w:val="clear" w:color="auto" w:fill="2E75B5"/>
            <w:tcMar>
              <w:top w:w="40" w:type="dxa"/>
              <w:left w:w="60" w:type="dxa"/>
              <w:bottom w:w="40" w:type="dxa"/>
              <w:right w:w="60" w:type="dxa"/>
            </w:tcMar>
            <w:hideMark/>
          </w:tcPr>
          <w:p w14:paraId="464D2CEE" w14:textId="77777777" w:rsidR="008F0FDC" w:rsidRPr="00396547" w:rsidRDefault="008F0FDC" w:rsidP="008F0FDC">
            <w:pPr>
              <w:spacing w:after="0" w:line="240" w:lineRule="auto"/>
              <w:rPr>
                <w:rFonts w:ascii="Calibri" w:hAnsi="Calibri"/>
                <w:color w:val="FFFFFF"/>
                <w:sz w:val="18"/>
                <w:szCs w:val="18"/>
              </w:rPr>
            </w:pPr>
            <w:r w:rsidRPr="00396547">
              <w:rPr>
                <w:rFonts w:ascii="Calibri" w:hAnsi="Calibri"/>
                <w:color w:val="FFFFFF"/>
                <w:sz w:val="18"/>
                <w:szCs w:val="18"/>
              </w:rPr>
              <w:t>Demolition Works</w:t>
            </w:r>
          </w:p>
        </w:tc>
      </w:tr>
      <w:tr w:rsidR="008F0FDC" w:rsidRPr="00CE763C" w14:paraId="43059E35" w14:textId="77777777" w:rsidTr="009C42D1">
        <w:tc>
          <w:tcPr>
            <w:tcW w:w="43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27D562" w14:textId="77777777" w:rsidR="008F0FDC" w:rsidRPr="00396547" w:rsidRDefault="008F0FDC" w:rsidP="008F0FDC">
            <w:pPr>
              <w:spacing w:after="0" w:line="240" w:lineRule="auto"/>
              <w:rPr>
                <w:rFonts w:ascii="Calibri" w:hAnsi="Calibri"/>
                <w:color w:val="000000"/>
                <w:sz w:val="18"/>
                <w:szCs w:val="18"/>
              </w:rPr>
            </w:pPr>
            <w:r w:rsidRPr="00396547">
              <w:rPr>
                <w:rFonts w:ascii="Calibri" w:hAnsi="Calibri"/>
                <w:color w:val="000000"/>
                <w:sz w:val="18"/>
                <w:szCs w:val="18"/>
              </w:rPr>
              <w:t>Kitchens, bathrooms, heating, rewiring, door entry systems, window, door upgrades and Internal Wall Insulation (IWI). </w:t>
            </w:r>
          </w:p>
        </w:tc>
        <w:tc>
          <w:tcPr>
            <w:tcW w:w="50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31D216" w14:textId="77777777" w:rsidR="008F0FDC" w:rsidRPr="00396547" w:rsidRDefault="008F0FDC" w:rsidP="008F0FDC">
            <w:pPr>
              <w:spacing w:after="0" w:line="240" w:lineRule="auto"/>
              <w:rPr>
                <w:rFonts w:ascii="Calibri" w:hAnsi="Calibri"/>
                <w:sz w:val="18"/>
                <w:szCs w:val="18"/>
              </w:rPr>
            </w:pPr>
            <w:r w:rsidRPr="00396547">
              <w:rPr>
                <w:rFonts w:ascii="Calibri" w:hAnsi="Calibri"/>
                <w:sz w:val="18"/>
                <w:szCs w:val="18"/>
              </w:rPr>
              <w:t>External Wall insulation (EWI), dormers (pitching of flat roofs), porches (pitching of flat roofs), Photovoltaic Roof Panels (PVs), Roof Cover Replacement and roof lights removal or replacement.</w:t>
            </w:r>
          </w:p>
        </w:tc>
        <w:tc>
          <w:tcPr>
            <w:tcW w:w="5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558CC1" w14:textId="77777777" w:rsidR="008F0FDC" w:rsidRPr="00CE763C" w:rsidRDefault="008F0FDC" w:rsidP="008F0FDC">
            <w:pPr>
              <w:spacing w:after="0" w:line="240" w:lineRule="auto"/>
              <w:rPr>
                <w:rFonts w:ascii="Calibri" w:hAnsi="Calibri"/>
                <w:sz w:val="18"/>
                <w:szCs w:val="18"/>
              </w:rPr>
            </w:pPr>
            <w:r w:rsidRPr="00396547">
              <w:rPr>
                <w:rFonts w:ascii="Calibri" w:hAnsi="Calibri"/>
                <w:sz w:val="18"/>
                <w:szCs w:val="18"/>
              </w:rPr>
              <w:t>Not cover by SNH Bat Licence. Consult with EP in every case other than those with 'negligible' status on Omega.</w:t>
            </w:r>
          </w:p>
        </w:tc>
      </w:tr>
    </w:tbl>
    <w:p w14:paraId="499325C7" w14:textId="77777777" w:rsidR="008F0FDC" w:rsidRPr="00F66FA1" w:rsidRDefault="008F0FDC" w:rsidP="008F0FDC"/>
    <w:p w14:paraId="502690AB" w14:textId="5955B711" w:rsidR="009426EE" w:rsidRDefault="00FD2EED" w:rsidP="009426EE">
      <w:pPr>
        <w:rPr>
          <w:rFonts w:eastAsia="Times New Roman" w:cs="Arial"/>
          <w:color w:val="000000" w:themeColor="text1"/>
          <w:sz w:val="36"/>
          <w:szCs w:val="36"/>
          <w:lang w:eastAsia="en-GB"/>
        </w:rPr>
      </w:pPr>
      <w:r w:rsidRPr="00F85999">
        <w:rPr>
          <w:rFonts w:eastAsia="Times New Roman" w:cs="Arial"/>
          <w:color w:val="000000" w:themeColor="text1"/>
          <w:sz w:val="36"/>
          <w:szCs w:val="36"/>
          <w:lang w:eastAsia="en-GB"/>
        </w:rPr>
        <w:t>The</w:t>
      </w:r>
      <w:r w:rsidR="00FE2BA1">
        <w:rPr>
          <w:rFonts w:eastAsia="Times New Roman" w:cs="Arial"/>
          <w:color w:val="000000" w:themeColor="text1"/>
          <w:sz w:val="36"/>
          <w:szCs w:val="36"/>
          <w:lang w:eastAsia="en-GB"/>
        </w:rPr>
        <w:t xml:space="preserve"> </w:t>
      </w:r>
      <w:r w:rsidR="00DE245A">
        <w:rPr>
          <w:rFonts w:eastAsia="Times New Roman" w:cs="Arial"/>
          <w:color w:val="000000" w:themeColor="text1"/>
          <w:sz w:val="36"/>
          <w:szCs w:val="36"/>
          <w:lang w:eastAsia="en-GB"/>
        </w:rPr>
        <w:t>bat status on Omega</w:t>
      </w:r>
      <w:r w:rsidR="00B15EC0">
        <w:rPr>
          <w:rFonts w:eastAsia="Times New Roman" w:cs="Arial"/>
          <w:color w:val="000000" w:themeColor="text1"/>
          <w:sz w:val="36"/>
          <w:szCs w:val="36"/>
          <w:lang w:eastAsia="en-GB"/>
        </w:rPr>
        <w:t xml:space="preserve"> will display the following Northgate ‘bat flag’ alerts:</w:t>
      </w:r>
    </w:p>
    <w:p w14:paraId="700F9B89" w14:textId="77777777" w:rsidR="00BB521A" w:rsidRPr="00F66FA1" w:rsidRDefault="00BB521A" w:rsidP="009426EE"/>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570"/>
        <w:gridCol w:w="6120"/>
      </w:tblGrid>
      <w:tr w:rsidR="00B15EC0" w:rsidRPr="00FD2EED" w14:paraId="5694E8DF" w14:textId="77777777" w:rsidTr="00FF5081">
        <w:tc>
          <w:tcPr>
            <w:tcW w:w="5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99F682" w14:textId="77777777" w:rsidR="00B15EC0" w:rsidRPr="00FD2EED" w:rsidRDefault="00B15EC0" w:rsidP="00FD2EED">
            <w:pPr>
              <w:spacing w:after="0" w:line="240" w:lineRule="auto"/>
              <w:rPr>
                <w:rFonts w:ascii="Calibri" w:eastAsia="Times New Roman" w:hAnsi="Calibri" w:cs="Times New Roman"/>
                <w:b/>
                <w:color w:val="000000"/>
                <w:sz w:val="32"/>
                <w:szCs w:val="32"/>
                <w:lang w:eastAsia="en-GB"/>
              </w:rPr>
            </w:pPr>
            <w:r w:rsidRPr="00FD2EED">
              <w:rPr>
                <w:rFonts w:ascii="Calibri" w:eastAsia="Times New Roman" w:hAnsi="Calibri" w:cs="Times New Roman"/>
                <w:b/>
                <w:color w:val="000000"/>
                <w:sz w:val="32"/>
                <w:szCs w:val="32"/>
                <w:lang w:eastAsia="en-GB"/>
              </w:rPr>
              <w:t xml:space="preserve">'Bat Roost Potential' Field on Omega </w:t>
            </w:r>
          </w:p>
        </w:tc>
        <w:tc>
          <w:tcPr>
            <w:tcW w:w="6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E92DF5" w14:textId="77777777" w:rsidR="00B15EC0" w:rsidRPr="00FD2EED" w:rsidRDefault="00B15EC0" w:rsidP="00FD2EED">
            <w:pPr>
              <w:spacing w:after="0" w:line="240" w:lineRule="auto"/>
              <w:rPr>
                <w:rFonts w:ascii="Calibri" w:eastAsia="Times New Roman" w:hAnsi="Calibri" w:cs="Times New Roman"/>
                <w:b/>
                <w:color w:val="000000"/>
                <w:sz w:val="32"/>
                <w:szCs w:val="32"/>
                <w:lang w:eastAsia="en-GB"/>
              </w:rPr>
            </w:pPr>
            <w:r w:rsidRPr="00FD2EED">
              <w:rPr>
                <w:rFonts w:ascii="Calibri" w:eastAsia="Times New Roman" w:hAnsi="Calibri" w:cs="Times New Roman"/>
                <w:b/>
                <w:color w:val="000000"/>
                <w:sz w:val="32"/>
                <w:szCs w:val="32"/>
                <w:lang w:eastAsia="en-GB"/>
              </w:rPr>
              <w:t>3 Northgate Flags</w:t>
            </w:r>
          </w:p>
        </w:tc>
      </w:tr>
      <w:tr w:rsidR="00B15EC0" w:rsidRPr="00FD2EED" w14:paraId="3F565E7F" w14:textId="77777777" w:rsidTr="00FF5081">
        <w:tc>
          <w:tcPr>
            <w:tcW w:w="5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B68DD4" w14:textId="77777777" w:rsidR="00B15EC0" w:rsidRPr="00FD2EED" w:rsidRDefault="00B15EC0" w:rsidP="00FD2EED">
            <w:pPr>
              <w:spacing w:after="0" w:line="240" w:lineRule="auto"/>
              <w:rPr>
                <w:rFonts w:ascii="Calibri" w:eastAsia="Times New Roman" w:hAnsi="Calibri" w:cs="Times New Roman"/>
                <w:color w:val="000000"/>
                <w:sz w:val="32"/>
                <w:szCs w:val="32"/>
                <w:lang w:eastAsia="en-GB"/>
              </w:rPr>
            </w:pPr>
            <w:r w:rsidRPr="00FD2EED">
              <w:rPr>
                <w:rFonts w:ascii="Calibri" w:eastAsia="Times New Roman" w:hAnsi="Calibri" w:cs="Times New Roman"/>
                <w:color w:val="000000"/>
                <w:sz w:val="32"/>
                <w:szCs w:val="32"/>
                <w:shd w:val="clear" w:color="auto" w:fill="FF99CC"/>
                <w:lang w:eastAsia="en-GB"/>
              </w:rPr>
              <w:t>PRA Required</w:t>
            </w:r>
          </w:p>
        </w:tc>
        <w:tc>
          <w:tcPr>
            <w:tcW w:w="6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5F769E" w14:textId="77777777" w:rsidR="00B15EC0" w:rsidRPr="00FD2EED" w:rsidRDefault="00B15EC0" w:rsidP="00FD2EED">
            <w:pPr>
              <w:spacing w:after="0" w:line="240" w:lineRule="auto"/>
              <w:rPr>
                <w:rFonts w:ascii="Calibri" w:eastAsia="Times New Roman" w:hAnsi="Calibri" w:cs="Times New Roman"/>
                <w:color w:val="000000"/>
                <w:sz w:val="32"/>
                <w:szCs w:val="32"/>
                <w:lang w:eastAsia="en-GB"/>
              </w:rPr>
            </w:pPr>
            <w:r w:rsidRPr="00FD2EED">
              <w:rPr>
                <w:rFonts w:ascii="Calibri" w:eastAsia="Times New Roman" w:hAnsi="Calibri" w:cs="Times New Roman"/>
                <w:color w:val="000000"/>
                <w:sz w:val="32"/>
                <w:szCs w:val="32"/>
                <w:shd w:val="clear" w:color="auto" w:fill="FF99CC"/>
                <w:lang w:eastAsia="en-GB"/>
              </w:rPr>
              <w:t>BATS - Bat Roost Potential - SEETABLE</w:t>
            </w:r>
          </w:p>
        </w:tc>
      </w:tr>
      <w:tr w:rsidR="00FF5081" w:rsidRPr="00FD2EED" w14:paraId="276C9310" w14:textId="77777777" w:rsidTr="00FF5081">
        <w:tc>
          <w:tcPr>
            <w:tcW w:w="5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505728" w14:textId="77777777" w:rsidR="00FF5081" w:rsidRPr="00FD2EED" w:rsidRDefault="00FF5081" w:rsidP="00FF5081">
            <w:pPr>
              <w:spacing w:after="0" w:line="240" w:lineRule="auto"/>
              <w:rPr>
                <w:rFonts w:ascii="Calibri" w:eastAsia="Times New Roman" w:hAnsi="Calibri" w:cs="Times New Roman"/>
                <w:color w:val="000000"/>
                <w:sz w:val="32"/>
                <w:szCs w:val="32"/>
                <w:lang w:eastAsia="en-GB"/>
              </w:rPr>
            </w:pPr>
            <w:r w:rsidRPr="00FD2EED">
              <w:rPr>
                <w:rFonts w:ascii="Calibri" w:eastAsia="Times New Roman" w:hAnsi="Calibri" w:cs="Times New Roman"/>
                <w:color w:val="000000"/>
                <w:sz w:val="32"/>
                <w:szCs w:val="32"/>
                <w:shd w:val="clear" w:color="auto" w:fill="FF99CC"/>
                <w:lang w:eastAsia="en-GB"/>
              </w:rPr>
              <w:t xml:space="preserve">Sheltered </w:t>
            </w:r>
          </w:p>
          <w:p w14:paraId="5F1989CB" w14:textId="77777777" w:rsidR="00FF5081" w:rsidRPr="00FD2EED" w:rsidRDefault="00FF5081" w:rsidP="00FF5081">
            <w:pPr>
              <w:spacing w:after="0" w:line="240" w:lineRule="auto"/>
              <w:rPr>
                <w:rFonts w:ascii="Calibri" w:eastAsia="Times New Roman" w:hAnsi="Calibri" w:cs="Times New Roman"/>
                <w:color w:val="000000"/>
                <w:sz w:val="32"/>
                <w:szCs w:val="32"/>
                <w:shd w:val="clear" w:color="auto" w:fill="FF99CC"/>
                <w:lang w:eastAsia="en-GB"/>
              </w:rPr>
            </w:pPr>
          </w:p>
        </w:tc>
        <w:tc>
          <w:tcPr>
            <w:tcW w:w="6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2C8162" w14:textId="77777777" w:rsidR="00FF5081" w:rsidRPr="00FD2EED" w:rsidRDefault="00FF5081" w:rsidP="00FF5081">
            <w:pPr>
              <w:spacing w:after="0" w:line="240" w:lineRule="auto"/>
              <w:rPr>
                <w:rFonts w:ascii="Calibri" w:eastAsia="Times New Roman" w:hAnsi="Calibri" w:cs="Times New Roman"/>
                <w:color w:val="000000"/>
                <w:sz w:val="32"/>
                <w:szCs w:val="32"/>
                <w:lang w:eastAsia="en-GB"/>
              </w:rPr>
            </w:pPr>
            <w:r w:rsidRPr="00FD2EED">
              <w:rPr>
                <w:rFonts w:ascii="Calibri" w:eastAsia="Times New Roman" w:hAnsi="Calibri" w:cs="Times New Roman"/>
                <w:color w:val="000000"/>
                <w:sz w:val="32"/>
                <w:szCs w:val="32"/>
                <w:shd w:val="clear" w:color="auto" w:fill="FF99CC"/>
                <w:lang w:eastAsia="en-GB"/>
              </w:rPr>
              <w:t>BATS - Bat Roost Potential - SEETABLE</w:t>
            </w:r>
          </w:p>
          <w:p w14:paraId="71C82CD3" w14:textId="77777777" w:rsidR="00FF5081" w:rsidRPr="00FD2EED" w:rsidRDefault="00FF5081" w:rsidP="00FF5081">
            <w:pPr>
              <w:spacing w:after="0" w:line="240" w:lineRule="auto"/>
              <w:rPr>
                <w:rFonts w:ascii="Calibri" w:eastAsia="Times New Roman" w:hAnsi="Calibri" w:cs="Times New Roman"/>
                <w:color w:val="000000"/>
                <w:sz w:val="32"/>
                <w:szCs w:val="32"/>
                <w:shd w:val="clear" w:color="auto" w:fill="FF99CC"/>
                <w:lang w:eastAsia="en-GB"/>
              </w:rPr>
            </w:pPr>
          </w:p>
        </w:tc>
      </w:tr>
      <w:tr w:rsidR="00FF5081" w:rsidRPr="00FD2EED" w14:paraId="01359223" w14:textId="77777777" w:rsidTr="00FF5081">
        <w:tc>
          <w:tcPr>
            <w:tcW w:w="5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DB464B" w14:textId="77777777" w:rsidR="00FF5081" w:rsidRPr="00FD2EED" w:rsidRDefault="00FF5081" w:rsidP="00FF5081">
            <w:pPr>
              <w:spacing w:after="0" w:line="240" w:lineRule="auto"/>
              <w:rPr>
                <w:rFonts w:ascii="Calibri" w:eastAsia="Times New Roman" w:hAnsi="Calibri" w:cs="Times New Roman"/>
                <w:color w:val="000000"/>
                <w:sz w:val="32"/>
                <w:szCs w:val="32"/>
                <w:highlight w:val="yellow"/>
                <w:lang w:eastAsia="en-GB"/>
              </w:rPr>
            </w:pPr>
            <w:r w:rsidRPr="00FD2EED">
              <w:rPr>
                <w:rFonts w:ascii="Calibri" w:eastAsia="Times New Roman" w:hAnsi="Calibri" w:cs="Times New Roman"/>
                <w:color w:val="000000"/>
                <w:sz w:val="32"/>
                <w:szCs w:val="32"/>
                <w:highlight w:val="yellow"/>
                <w:lang w:eastAsia="en-GB"/>
              </w:rPr>
              <w:t xml:space="preserve">Moderate-Survey Req. for Ext. Works </w:t>
            </w:r>
          </w:p>
          <w:p w14:paraId="5857F580" w14:textId="36E9943B" w:rsidR="00FF5081" w:rsidRPr="00FD2EED" w:rsidRDefault="00FF5081" w:rsidP="00FF5081">
            <w:pPr>
              <w:spacing w:after="0" w:line="240" w:lineRule="auto"/>
              <w:rPr>
                <w:rFonts w:ascii="Calibri" w:eastAsia="Times New Roman" w:hAnsi="Calibri" w:cs="Times New Roman"/>
                <w:color w:val="000000"/>
                <w:sz w:val="32"/>
                <w:szCs w:val="32"/>
                <w:highlight w:val="yellow"/>
                <w:lang w:eastAsia="en-GB"/>
              </w:rPr>
            </w:pPr>
          </w:p>
        </w:tc>
        <w:tc>
          <w:tcPr>
            <w:tcW w:w="6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A06BF9" w14:textId="77777777" w:rsidR="00FF5081" w:rsidRPr="00FD2EED" w:rsidRDefault="00FF5081" w:rsidP="00FF5081">
            <w:pPr>
              <w:spacing w:after="0" w:line="240" w:lineRule="auto"/>
              <w:rPr>
                <w:rFonts w:ascii="Calibri" w:eastAsia="Times New Roman" w:hAnsi="Calibri" w:cs="Times New Roman"/>
                <w:color w:val="000000"/>
                <w:sz w:val="32"/>
                <w:szCs w:val="32"/>
                <w:highlight w:val="yellow"/>
                <w:lang w:eastAsia="en-GB"/>
              </w:rPr>
            </w:pPr>
            <w:r w:rsidRPr="00FD2EED">
              <w:rPr>
                <w:rFonts w:ascii="Calibri" w:eastAsia="Times New Roman" w:hAnsi="Calibri" w:cs="Times New Roman"/>
                <w:color w:val="000000"/>
                <w:sz w:val="32"/>
                <w:szCs w:val="32"/>
                <w:highlight w:val="yellow"/>
                <w:lang w:eastAsia="en-GB"/>
              </w:rPr>
              <w:lastRenderedPageBreak/>
              <w:t>BATS - Bat Roost Potential - EXTWRKSURVEY</w:t>
            </w:r>
          </w:p>
          <w:p w14:paraId="355B0E04" w14:textId="39D58D21" w:rsidR="00FF5081" w:rsidRPr="00FD2EED" w:rsidRDefault="00FF5081" w:rsidP="00FF5081">
            <w:pPr>
              <w:spacing w:after="0" w:line="240" w:lineRule="auto"/>
              <w:rPr>
                <w:rFonts w:ascii="Calibri" w:eastAsia="Times New Roman" w:hAnsi="Calibri" w:cs="Times New Roman"/>
                <w:color w:val="000000"/>
                <w:sz w:val="32"/>
                <w:szCs w:val="32"/>
                <w:highlight w:val="yellow"/>
                <w:lang w:eastAsia="en-GB"/>
              </w:rPr>
            </w:pPr>
          </w:p>
        </w:tc>
      </w:tr>
      <w:tr w:rsidR="00FF5081" w:rsidRPr="00FD2EED" w14:paraId="6A816775" w14:textId="77777777" w:rsidTr="00FF5081">
        <w:tc>
          <w:tcPr>
            <w:tcW w:w="5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A1499A" w14:textId="77777777" w:rsidR="00FF5081" w:rsidRPr="00FD2EED" w:rsidRDefault="00FF5081" w:rsidP="00FF5081">
            <w:pPr>
              <w:spacing w:after="0" w:line="240" w:lineRule="auto"/>
              <w:rPr>
                <w:rFonts w:ascii="Calibri" w:eastAsia="Times New Roman" w:hAnsi="Calibri" w:cs="Times New Roman"/>
                <w:color w:val="000000"/>
                <w:sz w:val="32"/>
                <w:szCs w:val="32"/>
                <w:highlight w:val="yellow"/>
                <w:lang w:eastAsia="en-GB"/>
              </w:rPr>
            </w:pPr>
            <w:r w:rsidRPr="00FD2EED">
              <w:rPr>
                <w:rFonts w:ascii="Calibri" w:eastAsia="Times New Roman" w:hAnsi="Calibri" w:cs="Times New Roman"/>
                <w:color w:val="000000"/>
                <w:sz w:val="32"/>
                <w:szCs w:val="32"/>
                <w:highlight w:val="yellow"/>
                <w:lang w:eastAsia="en-GB"/>
              </w:rPr>
              <w:lastRenderedPageBreak/>
              <w:t xml:space="preserve">High-Survey Req. for Ext. Works </w:t>
            </w:r>
          </w:p>
          <w:p w14:paraId="40394A60" w14:textId="77777777" w:rsidR="00FF5081" w:rsidRPr="00FD2EED" w:rsidRDefault="00FF5081" w:rsidP="00FF5081">
            <w:pPr>
              <w:spacing w:after="0" w:line="240" w:lineRule="auto"/>
              <w:rPr>
                <w:rFonts w:ascii="Calibri" w:eastAsia="Times New Roman" w:hAnsi="Calibri" w:cs="Times New Roman"/>
                <w:color w:val="000000"/>
                <w:sz w:val="32"/>
                <w:szCs w:val="32"/>
                <w:highlight w:val="yellow"/>
                <w:lang w:eastAsia="en-GB"/>
              </w:rPr>
            </w:pPr>
          </w:p>
        </w:tc>
        <w:tc>
          <w:tcPr>
            <w:tcW w:w="6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E70A42" w14:textId="23915078" w:rsidR="00FF5081" w:rsidRPr="00FD2EED" w:rsidRDefault="00FF5081" w:rsidP="00FF5081">
            <w:pPr>
              <w:spacing w:after="0" w:line="240" w:lineRule="auto"/>
              <w:rPr>
                <w:rFonts w:ascii="Calibri" w:eastAsia="Times New Roman" w:hAnsi="Calibri" w:cs="Times New Roman"/>
                <w:color w:val="000000"/>
                <w:sz w:val="32"/>
                <w:szCs w:val="32"/>
                <w:highlight w:val="yellow"/>
                <w:lang w:eastAsia="en-GB"/>
              </w:rPr>
            </w:pPr>
            <w:r w:rsidRPr="00FD2EED">
              <w:rPr>
                <w:rFonts w:ascii="Calibri" w:eastAsia="Times New Roman" w:hAnsi="Calibri" w:cs="Times New Roman"/>
                <w:color w:val="000000"/>
                <w:sz w:val="32"/>
                <w:szCs w:val="32"/>
                <w:highlight w:val="yellow"/>
                <w:lang w:eastAsia="en-GB"/>
              </w:rPr>
              <w:t>BATS - Bat Roost Potential - EXTWRKSURVEY</w:t>
            </w:r>
          </w:p>
        </w:tc>
      </w:tr>
      <w:tr w:rsidR="00FF5081" w:rsidRPr="00FD2EED" w14:paraId="05767C0F" w14:textId="77777777" w:rsidTr="00FF5081">
        <w:tc>
          <w:tcPr>
            <w:tcW w:w="5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FD4CBE" w14:textId="77777777" w:rsidR="00FF5081" w:rsidRPr="00FD2EED" w:rsidRDefault="00FF5081" w:rsidP="00FF5081">
            <w:pPr>
              <w:spacing w:after="0" w:line="240" w:lineRule="auto"/>
              <w:rPr>
                <w:rFonts w:ascii="Calibri" w:eastAsia="Times New Roman" w:hAnsi="Calibri" w:cs="Times New Roman"/>
                <w:color w:val="000000"/>
                <w:sz w:val="32"/>
                <w:szCs w:val="32"/>
                <w:highlight w:val="green"/>
                <w:lang w:eastAsia="en-GB"/>
              </w:rPr>
            </w:pPr>
            <w:r w:rsidRPr="00FD2EED">
              <w:rPr>
                <w:rFonts w:ascii="Calibri" w:eastAsia="Times New Roman" w:hAnsi="Calibri" w:cs="Times New Roman"/>
                <w:color w:val="000000"/>
                <w:sz w:val="32"/>
                <w:szCs w:val="32"/>
                <w:highlight w:val="green"/>
                <w:lang w:eastAsia="en-GB"/>
              </w:rPr>
              <w:t>Moderate-Bat Survey Done-Bats Present</w:t>
            </w:r>
          </w:p>
          <w:p w14:paraId="1DFABB87" w14:textId="77777777" w:rsidR="00FF5081" w:rsidRPr="00BB521A" w:rsidRDefault="00FF5081" w:rsidP="00FF5081">
            <w:pPr>
              <w:spacing w:after="0" w:line="240" w:lineRule="auto"/>
              <w:rPr>
                <w:rFonts w:ascii="Calibri" w:eastAsia="Times New Roman" w:hAnsi="Calibri" w:cs="Times New Roman"/>
                <w:color w:val="000000"/>
                <w:sz w:val="32"/>
                <w:szCs w:val="32"/>
                <w:highlight w:val="green"/>
                <w:lang w:eastAsia="en-GB"/>
              </w:rPr>
            </w:pPr>
          </w:p>
        </w:tc>
        <w:tc>
          <w:tcPr>
            <w:tcW w:w="6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F8E503" w14:textId="50940E91" w:rsidR="00FF5081" w:rsidRPr="00BB521A" w:rsidRDefault="00FF5081" w:rsidP="00FF5081">
            <w:pPr>
              <w:spacing w:after="0" w:line="240" w:lineRule="auto"/>
              <w:rPr>
                <w:rFonts w:ascii="Calibri" w:eastAsia="Times New Roman" w:hAnsi="Calibri" w:cs="Times New Roman"/>
                <w:color w:val="000000"/>
                <w:sz w:val="32"/>
                <w:szCs w:val="32"/>
                <w:highlight w:val="green"/>
                <w:lang w:eastAsia="en-GB"/>
              </w:rPr>
            </w:pPr>
            <w:r w:rsidRPr="00FD2EED">
              <w:rPr>
                <w:rFonts w:ascii="Calibri" w:eastAsia="Times New Roman" w:hAnsi="Calibri" w:cs="Times New Roman"/>
                <w:color w:val="000000"/>
                <w:sz w:val="32"/>
                <w:szCs w:val="32"/>
                <w:highlight w:val="green"/>
                <w:lang w:eastAsia="en-GB"/>
              </w:rPr>
              <w:t>BATS -  Bat Roost Potential - PRESENT</w:t>
            </w:r>
          </w:p>
        </w:tc>
      </w:tr>
      <w:tr w:rsidR="00FF5081" w:rsidRPr="00FD2EED" w14:paraId="3D5CD33C" w14:textId="77777777" w:rsidTr="00FF5081">
        <w:trPr>
          <w:trHeight w:val="831"/>
        </w:trPr>
        <w:tc>
          <w:tcPr>
            <w:tcW w:w="5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613780" w14:textId="77777777" w:rsidR="00FF5081" w:rsidRPr="00FD2EED" w:rsidRDefault="00FF5081" w:rsidP="00FF5081">
            <w:pPr>
              <w:spacing w:after="0" w:line="240" w:lineRule="auto"/>
              <w:rPr>
                <w:rFonts w:ascii="Calibri" w:eastAsia="Times New Roman" w:hAnsi="Calibri" w:cs="Times New Roman"/>
                <w:color w:val="000000"/>
                <w:sz w:val="32"/>
                <w:szCs w:val="32"/>
                <w:highlight w:val="green"/>
                <w:lang w:eastAsia="en-GB"/>
              </w:rPr>
            </w:pPr>
            <w:r w:rsidRPr="00FD2EED">
              <w:rPr>
                <w:rFonts w:ascii="Calibri" w:eastAsia="Times New Roman" w:hAnsi="Calibri" w:cs="Times New Roman"/>
                <w:color w:val="000000"/>
                <w:sz w:val="32"/>
                <w:szCs w:val="32"/>
                <w:highlight w:val="green"/>
                <w:lang w:eastAsia="en-GB"/>
              </w:rPr>
              <w:t>High-Bat Survey Done-Bats Present</w:t>
            </w:r>
          </w:p>
          <w:p w14:paraId="0E07636D" w14:textId="39E86EE8" w:rsidR="00FF5081" w:rsidRPr="00FD2EED" w:rsidRDefault="00FF5081" w:rsidP="00FF5081">
            <w:pPr>
              <w:spacing w:after="0" w:line="240" w:lineRule="auto"/>
              <w:rPr>
                <w:rFonts w:ascii="Calibri" w:eastAsia="Times New Roman" w:hAnsi="Calibri" w:cs="Times New Roman"/>
                <w:color w:val="000000"/>
                <w:sz w:val="32"/>
                <w:szCs w:val="32"/>
                <w:highlight w:val="yellow"/>
                <w:lang w:eastAsia="en-GB"/>
              </w:rPr>
            </w:pPr>
          </w:p>
        </w:tc>
        <w:tc>
          <w:tcPr>
            <w:tcW w:w="6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CEB0AE" w14:textId="629AE764" w:rsidR="00FF5081" w:rsidRPr="00FD2EED" w:rsidRDefault="00FF5081" w:rsidP="00FF5081">
            <w:pPr>
              <w:spacing w:after="0" w:line="240" w:lineRule="auto"/>
              <w:rPr>
                <w:rFonts w:ascii="Calibri" w:eastAsia="Times New Roman" w:hAnsi="Calibri" w:cs="Times New Roman"/>
                <w:color w:val="000000"/>
                <w:sz w:val="32"/>
                <w:szCs w:val="32"/>
                <w:highlight w:val="yellow"/>
                <w:lang w:eastAsia="en-GB"/>
              </w:rPr>
            </w:pPr>
            <w:r w:rsidRPr="00FD2EED">
              <w:rPr>
                <w:rFonts w:ascii="Calibri" w:eastAsia="Times New Roman" w:hAnsi="Calibri" w:cs="Times New Roman"/>
                <w:color w:val="000000"/>
                <w:sz w:val="32"/>
                <w:szCs w:val="32"/>
                <w:highlight w:val="green"/>
                <w:lang w:eastAsia="en-GB"/>
              </w:rPr>
              <w:t>BATS - Bat Roost Potential - PRESENT</w:t>
            </w:r>
          </w:p>
        </w:tc>
      </w:tr>
      <w:tr w:rsidR="00FF5081" w:rsidRPr="00FD2EED" w14:paraId="09F6171C" w14:textId="77777777" w:rsidTr="00FF5081">
        <w:tc>
          <w:tcPr>
            <w:tcW w:w="5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650A80" w14:textId="77777777" w:rsidR="00FF5081" w:rsidRPr="00FD2EED" w:rsidRDefault="00FF5081" w:rsidP="00FF5081">
            <w:pPr>
              <w:spacing w:after="0" w:line="240" w:lineRule="auto"/>
              <w:rPr>
                <w:rFonts w:ascii="Calibri" w:eastAsia="Times New Roman" w:hAnsi="Calibri" w:cs="Times New Roman"/>
                <w:color w:val="000000"/>
                <w:sz w:val="32"/>
                <w:szCs w:val="32"/>
                <w:highlight w:val="green"/>
                <w:lang w:eastAsia="en-GB"/>
              </w:rPr>
            </w:pPr>
            <w:r w:rsidRPr="00FD2EED">
              <w:rPr>
                <w:rFonts w:ascii="Calibri" w:eastAsia="Times New Roman" w:hAnsi="Calibri" w:cs="Times New Roman"/>
                <w:color w:val="000000"/>
                <w:sz w:val="32"/>
                <w:szCs w:val="32"/>
                <w:highlight w:val="green"/>
                <w:lang w:eastAsia="en-GB"/>
              </w:rPr>
              <w:t>Sheltered-Bat Survey Done-Bats Present</w:t>
            </w:r>
          </w:p>
          <w:p w14:paraId="2453AE1A" w14:textId="77777777" w:rsidR="00FF5081" w:rsidRPr="00BB521A" w:rsidRDefault="00FF5081" w:rsidP="00FF5081">
            <w:pPr>
              <w:spacing w:after="0" w:line="240" w:lineRule="auto"/>
              <w:rPr>
                <w:rFonts w:ascii="Calibri" w:eastAsia="Times New Roman" w:hAnsi="Calibri" w:cs="Times New Roman"/>
                <w:color w:val="000000"/>
                <w:sz w:val="32"/>
                <w:szCs w:val="32"/>
                <w:highlight w:val="green"/>
                <w:lang w:eastAsia="en-GB"/>
              </w:rPr>
            </w:pPr>
          </w:p>
        </w:tc>
        <w:tc>
          <w:tcPr>
            <w:tcW w:w="6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4AE9BF" w14:textId="4250A877" w:rsidR="00FF5081" w:rsidRPr="00BB521A" w:rsidRDefault="00FF5081" w:rsidP="00FF5081">
            <w:pPr>
              <w:spacing w:after="0" w:line="240" w:lineRule="auto"/>
              <w:rPr>
                <w:rFonts w:ascii="Calibri" w:eastAsia="Times New Roman" w:hAnsi="Calibri" w:cs="Times New Roman"/>
                <w:color w:val="000000"/>
                <w:sz w:val="32"/>
                <w:szCs w:val="32"/>
                <w:highlight w:val="green"/>
                <w:lang w:eastAsia="en-GB"/>
              </w:rPr>
            </w:pPr>
            <w:r w:rsidRPr="00FD2EED">
              <w:rPr>
                <w:rFonts w:ascii="Calibri" w:eastAsia="Times New Roman" w:hAnsi="Calibri" w:cs="Times New Roman"/>
                <w:color w:val="000000"/>
                <w:sz w:val="32"/>
                <w:szCs w:val="32"/>
                <w:highlight w:val="green"/>
                <w:lang w:eastAsia="en-GB"/>
              </w:rPr>
              <w:t>BATS - Bat Roost Potential - PRESENT</w:t>
            </w:r>
          </w:p>
        </w:tc>
      </w:tr>
    </w:tbl>
    <w:p w14:paraId="234F787A" w14:textId="03EC9D3A" w:rsidR="00FD2EED" w:rsidRDefault="00FD2EED" w:rsidP="00A376AD">
      <w:pPr>
        <w:rPr>
          <w:b/>
          <w:color w:val="000000" w:themeColor="text1"/>
          <w:sz w:val="40"/>
          <w:szCs w:val="40"/>
        </w:rPr>
      </w:pPr>
      <w:r>
        <w:rPr>
          <w:b/>
          <w:color w:val="000000" w:themeColor="text1"/>
          <w:sz w:val="40"/>
          <w:szCs w:val="40"/>
        </w:rPr>
        <w:br w:type="page"/>
      </w:r>
    </w:p>
    <w:p w14:paraId="0E0B6B3E" w14:textId="77777777" w:rsidR="00D468C9" w:rsidRPr="003B4C26" w:rsidRDefault="00D468C9" w:rsidP="00D468C9">
      <w:pPr>
        <w:spacing w:after="0" w:line="240" w:lineRule="auto"/>
        <w:rPr>
          <w:rFonts w:ascii="Arial" w:eastAsia="Times New Roman" w:hAnsi="Arial" w:cs="Times New Roman"/>
          <w:color w:val="000000" w:themeColor="text1"/>
          <w:sz w:val="24"/>
          <w:szCs w:val="24"/>
        </w:rPr>
      </w:pPr>
      <w:bookmarkStart w:id="0" w:name="_GoBack"/>
      <w:bookmarkEnd w:id="0"/>
    </w:p>
    <w:p w14:paraId="671DDE6C" w14:textId="77777777" w:rsidR="003447FA" w:rsidRPr="003B4C26" w:rsidRDefault="00E144D3" w:rsidP="00A376AD">
      <w:pPr>
        <w:rPr>
          <w:b/>
          <w:color w:val="000000" w:themeColor="text1"/>
          <w:sz w:val="40"/>
          <w:szCs w:val="40"/>
        </w:rPr>
      </w:pPr>
      <w:r w:rsidRPr="003B4C26">
        <w:rPr>
          <w:b/>
          <w:color w:val="000000" w:themeColor="text1"/>
          <w:sz w:val="40"/>
          <w:szCs w:val="40"/>
        </w:rPr>
        <w:t xml:space="preserve">Contractor Action to meet </w:t>
      </w:r>
      <w:r w:rsidR="00D468C9" w:rsidRPr="003B4C26">
        <w:rPr>
          <w:b/>
          <w:color w:val="000000" w:themeColor="text1"/>
          <w:sz w:val="40"/>
          <w:szCs w:val="40"/>
        </w:rPr>
        <w:t>L</w:t>
      </w:r>
      <w:r w:rsidR="0073289A" w:rsidRPr="003B4C26">
        <w:rPr>
          <w:b/>
          <w:color w:val="000000" w:themeColor="text1"/>
          <w:sz w:val="40"/>
          <w:szCs w:val="40"/>
        </w:rPr>
        <w:t xml:space="preserve">icence Conditions </w:t>
      </w:r>
    </w:p>
    <w:p w14:paraId="7FEAB836" w14:textId="77777777" w:rsidR="0073289A" w:rsidRPr="003B4C26" w:rsidRDefault="00AC0A87" w:rsidP="000F5571">
      <w:pPr>
        <w:rPr>
          <w:color w:val="000000" w:themeColor="text1"/>
          <w:sz w:val="40"/>
          <w:szCs w:val="40"/>
        </w:rPr>
      </w:pPr>
      <w:r w:rsidRPr="003B4C26">
        <w:rPr>
          <w:color w:val="000000" w:themeColor="text1"/>
          <w:sz w:val="40"/>
          <w:szCs w:val="40"/>
        </w:rPr>
        <w:t xml:space="preserve">Pre-works inspection - </w:t>
      </w:r>
      <w:r w:rsidR="0073289A" w:rsidRPr="003B4C26">
        <w:rPr>
          <w:color w:val="000000" w:themeColor="text1"/>
          <w:sz w:val="40"/>
          <w:szCs w:val="40"/>
        </w:rPr>
        <w:t xml:space="preserve">The </w:t>
      </w:r>
      <w:r w:rsidR="0086660B" w:rsidRPr="003B4C26">
        <w:rPr>
          <w:color w:val="000000" w:themeColor="text1"/>
          <w:sz w:val="40"/>
          <w:szCs w:val="40"/>
        </w:rPr>
        <w:t>Licence</w:t>
      </w:r>
      <w:r w:rsidR="0073289A" w:rsidRPr="003B4C26">
        <w:rPr>
          <w:color w:val="000000" w:themeColor="text1"/>
          <w:sz w:val="40"/>
          <w:szCs w:val="40"/>
        </w:rPr>
        <w:t xml:space="preserve"> requires us to </w:t>
      </w:r>
      <w:r w:rsidR="0086660B" w:rsidRPr="003B4C26">
        <w:rPr>
          <w:color w:val="000000" w:themeColor="text1"/>
          <w:sz w:val="40"/>
          <w:szCs w:val="40"/>
        </w:rPr>
        <w:t>carry</w:t>
      </w:r>
      <w:r w:rsidR="006E1757" w:rsidRPr="003B4C26">
        <w:rPr>
          <w:color w:val="000000" w:themeColor="text1"/>
          <w:sz w:val="40"/>
          <w:szCs w:val="40"/>
        </w:rPr>
        <w:t xml:space="preserve"> out a p</w:t>
      </w:r>
      <w:r w:rsidR="0073289A" w:rsidRPr="003B4C26">
        <w:rPr>
          <w:color w:val="000000" w:themeColor="text1"/>
          <w:sz w:val="40"/>
          <w:szCs w:val="40"/>
        </w:rPr>
        <w:t xml:space="preserve">re-works inspection of the work area before starting work. Look out for: - </w:t>
      </w:r>
    </w:p>
    <w:p w14:paraId="6AA9EDCB" w14:textId="77777777" w:rsidR="00AC0A87" w:rsidRPr="003B4C26" w:rsidRDefault="00AC0A87" w:rsidP="00A376AD">
      <w:pPr>
        <w:rPr>
          <w:color w:val="000000" w:themeColor="text1"/>
          <w:sz w:val="40"/>
          <w:szCs w:val="40"/>
        </w:rPr>
      </w:pPr>
    </w:p>
    <w:p w14:paraId="14148075" w14:textId="77777777" w:rsidR="0073289A" w:rsidRPr="003B4C26" w:rsidRDefault="0073289A" w:rsidP="00A376AD">
      <w:pPr>
        <w:rPr>
          <w:color w:val="000000" w:themeColor="text1"/>
          <w:sz w:val="40"/>
          <w:szCs w:val="40"/>
        </w:rPr>
      </w:pPr>
      <w:r w:rsidRPr="003B4C26">
        <w:rPr>
          <w:color w:val="000000" w:themeColor="text1"/>
          <w:sz w:val="40"/>
          <w:szCs w:val="40"/>
        </w:rPr>
        <w:t>Droppings, smell and staining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2698"/>
        <w:gridCol w:w="5203"/>
        <w:gridCol w:w="2530"/>
      </w:tblGrid>
      <w:tr w:rsidR="00B41B37" w:rsidRPr="004C74B5" w14:paraId="0C76397A" w14:textId="77777777" w:rsidTr="004B5E1B">
        <w:tc>
          <w:tcPr>
            <w:tcW w:w="4957" w:type="dxa"/>
          </w:tcPr>
          <w:p w14:paraId="7190B7B5" w14:textId="77777777" w:rsidR="0086660B" w:rsidRPr="003B4C26" w:rsidRDefault="0086660B" w:rsidP="00A376AD">
            <w:pPr>
              <w:rPr>
                <w:color w:val="000000" w:themeColor="text1"/>
              </w:rPr>
            </w:pPr>
            <w:r w:rsidRPr="003B4C26">
              <w:rPr>
                <w:noProof/>
                <w:color w:val="000000" w:themeColor="text1"/>
                <w:lang w:eastAsia="en-GB"/>
              </w:rPr>
              <w:drawing>
                <wp:inline distT="0" distB="0" distL="0" distR="0" wp14:anchorId="1E1BD2A3" wp14:editId="2C6C7FD2">
                  <wp:extent cx="2914231" cy="2667000"/>
                  <wp:effectExtent l="0" t="0" r="635" b="0"/>
                  <wp:docPr id="1946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3" name="Content Placeholder 3"/>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6344" cy="2687237"/>
                          </a:xfrm>
                          <a:prstGeom prst="rect">
                            <a:avLst/>
                          </a:prstGeom>
                          <a:noFill/>
                          <a:ln>
                            <a:noFill/>
                          </a:ln>
                          <a:extLst/>
                        </pic:spPr>
                      </pic:pic>
                    </a:graphicData>
                  </a:graphic>
                </wp:inline>
              </w:drawing>
            </w:r>
          </w:p>
        </w:tc>
        <w:tc>
          <w:tcPr>
            <w:tcW w:w="2698" w:type="dxa"/>
          </w:tcPr>
          <w:p w14:paraId="57E4853A" w14:textId="77777777" w:rsidR="0086660B" w:rsidRPr="003B4C26" w:rsidRDefault="006442CD" w:rsidP="006442CD">
            <w:pPr>
              <w:rPr>
                <w:color w:val="000000" w:themeColor="text1"/>
                <w:sz w:val="28"/>
                <w:szCs w:val="28"/>
              </w:rPr>
            </w:pPr>
            <w:r w:rsidRPr="003B4C26">
              <w:rPr>
                <w:color w:val="000000" w:themeColor="text1"/>
                <w:sz w:val="28"/>
                <w:szCs w:val="28"/>
              </w:rPr>
              <w:t xml:space="preserve">Bat droppings are found underneath a roost (in roof space for example) and below the access point into a building (this might be on a window ledge for example). </w:t>
            </w:r>
            <w:r w:rsidR="0086660B" w:rsidRPr="003B4C26">
              <w:rPr>
                <w:color w:val="000000" w:themeColor="text1"/>
                <w:sz w:val="28"/>
                <w:szCs w:val="28"/>
              </w:rPr>
              <w:t>Droppings are dry</w:t>
            </w:r>
            <w:r w:rsidR="00B76F18" w:rsidRPr="003B4C26">
              <w:rPr>
                <w:color w:val="000000" w:themeColor="text1"/>
                <w:sz w:val="28"/>
                <w:szCs w:val="28"/>
              </w:rPr>
              <w:t xml:space="preserve"> and crumble to dust when pressed</w:t>
            </w:r>
            <w:r w:rsidR="0086660B" w:rsidRPr="003B4C26">
              <w:rPr>
                <w:color w:val="000000" w:themeColor="text1"/>
                <w:sz w:val="28"/>
                <w:szCs w:val="28"/>
              </w:rPr>
              <w:t xml:space="preserve"> bet</w:t>
            </w:r>
            <w:r w:rsidR="00B76F18" w:rsidRPr="003B4C26">
              <w:rPr>
                <w:color w:val="000000" w:themeColor="text1"/>
                <w:sz w:val="28"/>
                <w:szCs w:val="28"/>
              </w:rPr>
              <w:t>ween your fingers (make sure you wear gloves)</w:t>
            </w:r>
          </w:p>
        </w:tc>
        <w:tc>
          <w:tcPr>
            <w:tcW w:w="5203" w:type="dxa"/>
          </w:tcPr>
          <w:p w14:paraId="74D7E041" w14:textId="77777777" w:rsidR="0086660B" w:rsidRPr="003B4C26" w:rsidRDefault="0086660B" w:rsidP="00A376AD">
            <w:pPr>
              <w:rPr>
                <w:color w:val="000000" w:themeColor="text1"/>
              </w:rPr>
            </w:pPr>
            <w:r w:rsidRPr="003B4C26">
              <w:rPr>
                <w:noProof/>
                <w:color w:val="000000" w:themeColor="text1"/>
                <w:lang w:eastAsia="en-GB"/>
              </w:rPr>
              <w:drawing>
                <wp:inline distT="0" distB="0" distL="0" distR="0" wp14:anchorId="59707580" wp14:editId="4A58A403">
                  <wp:extent cx="2845691" cy="2133600"/>
                  <wp:effectExtent l="0" t="0" r="0" b="0"/>
                  <wp:docPr id="10" name="Content Placeholder 3" descr="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3" descr="Plate A.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8915" cy="2136017"/>
                          </a:xfrm>
                          <a:prstGeom prst="rect">
                            <a:avLst/>
                          </a:prstGeom>
                          <a:noFill/>
                          <a:ln>
                            <a:noFill/>
                          </a:ln>
                          <a:extLst/>
                        </pic:spPr>
                      </pic:pic>
                    </a:graphicData>
                  </a:graphic>
                </wp:inline>
              </w:drawing>
            </w:r>
          </w:p>
        </w:tc>
        <w:tc>
          <w:tcPr>
            <w:tcW w:w="2530" w:type="dxa"/>
            <w:tcBorders>
              <w:left w:val="nil"/>
            </w:tcBorders>
          </w:tcPr>
          <w:p w14:paraId="18C303D1" w14:textId="77777777" w:rsidR="0086660B" w:rsidRPr="003B4C26" w:rsidRDefault="006442CD" w:rsidP="00A376AD">
            <w:pPr>
              <w:rPr>
                <w:color w:val="000000" w:themeColor="text1"/>
                <w:sz w:val="28"/>
                <w:szCs w:val="28"/>
              </w:rPr>
            </w:pPr>
            <w:r w:rsidRPr="003B4C26">
              <w:rPr>
                <w:color w:val="000000" w:themeColor="text1"/>
                <w:sz w:val="28"/>
                <w:szCs w:val="28"/>
              </w:rPr>
              <w:t xml:space="preserve">Bat urine can cause staining on stonework and metal surfaces. </w:t>
            </w:r>
          </w:p>
        </w:tc>
      </w:tr>
    </w:tbl>
    <w:p w14:paraId="2E87BAEA" w14:textId="77777777" w:rsidR="0073289A" w:rsidRPr="003B4C26" w:rsidRDefault="004B5E1B" w:rsidP="00A376AD">
      <w:pPr>
        <w:rPr>
          <w:color w:val="000000" w:themeColor="text1"/>
          <w:sz w:val="40"/>
          <w:szCs w:val="40"/>
        </w:rPr>
      </w:pPr>
      <w:r w:rsidRPr="003B4C26">
        <w:rPr>
          <w:color w:val="000000" w:themeColor="text1"/>
          <w:sz w:val="40"/>
          <w:szCs w:val="40"/>
        </w:rPr>
        <w:t xml:space="preserve">If heavy signs of use by bat are found in a pre-work inspection or </w:t>
      </w:r>
      <w:r w:rsidRPr="003B4C26">
        <w:rPr>
          <w:color w:val="000000" w:themeColor="text1"/>
          <w:sz w:val="40"/>
          <w:szCs w:val="40"/>
        </w:rPr>
        <w:lastRenderedPageBreak/>
        <w:t xml:space="preserve">at any time during works – STOP IMMEDIATELY and take advice from </w:t>
      </w:r>
      <w:r w:rsidR="0090319A" w:rsidRPr="003B4C26">
        <w:rPr>
          <w:color w:val="000000" w:themeColor="text1"/>
          <w:sz w:val="40"/>
          <w:szCs w:val="40"/>
        </w:rPr>
        <w:t xml:space="preserve">Aberdeenshire </w:t>
      </w:r>
      <w:r w:rsidRPr="003B4C26">
        <w:rPr>
          <w:color w:val="000000" w:themeColor="text1"/>
          <w:sz w:val="40"/>
          <w:szCs w:val="40"/>
        </w:rPr>
        <w:t>E</w:t>
      </w:r>
      <w:r w:rsidR="0090319A" w:rsidRPr="003B4C26">
        <w:rPr>
          <w:color w:val="000000" w:themeColor="text1"/>
          <w:sz w:val="40"/>
          <w:szCs w:val="40"/>
        </w:rPr>
        <w:t xml:space="preserve">nvironment </w:t>
      </w:r>
      <w:r w:rsidRPr="003B4C26">
        <w:rPr>
          <w:color w:val="000000" w:themeColor="text1"/>
          <w:sz w:val="40"/>
          <w:szCs w:val="40"/>
        </w:rPr>
        <w:t>P</w:t>
      </w:r>
      <w:r w:rsidR="0090319A" w:rsidRPr="003B4C26">
        <w:rPr>
          <w:color w:val="000000" w:themeColor="text1"/>
          <w:sz w:val="40"/>
          <w:szCs w:val="40"/>
        </w:rPr>
        <w:t>lanners</w:t>
      </w:r>
      <w:r w:rsidRPr="003B4C26">
        <w:rPr>
          <w:color w:val="000000" w:themeColor="text1"/>
          <w:sz w:val="40"/>
          <w:szCs w:val="40"/>
        </w:rPr>
        <w:t xml:space="preserve"> on how to proceed. </w:t>
      </w:r>
    </w:p>
    <w:p w14:paraId="281A6253" w14:textId="77777777" w:rsidR="0073289A" w:rsidRPr="003B4C26" w:rsidRDefault="0073289A" w:rsidP="00A376AD">
      <w:pPr>
        <w:rPr>
          <w:color w:val="000000" w:themeColor="text1"/>
        </w:rPr>
      </w:pPr>
    </w:p>
    <w:p w14:paraId="173AD04A" w14:textId="77777777" w:rsidR="000F5571" w:rsidRPr="003B4C26" w:rsidRDefault="000F5571" w:rsidP="00611591">
      <w:pPr>
        <w:rPr>
          <w:b/>
          <w:color w:val="000000" w:themeColor="text1"/>
          <w:sz w:val="40"/>
          <w:szCs w:val="40"/>
        </w:rPr>
      </w:pPr>
    </w:p>
    <w:p w14:paraId="46555AF5" w14:textId="77777777" w:rsidR="00E144D3" w:rsidRPr="003B4C26" w:rsidRDefault="00E144D3" w:rsidP="00E144D3">
      <w:pPr>
        <w:rPr>
          <w:b/>
          <w:color w:val="000000" w:themeColor="text1"/>
          <w:sz w:val="40"/>
          <w:szCs w:val="40"/>
        </w:rPr>
      </w:pPr>
      <w:r w:rsidRPr="003B4C26">
        <w:rPr>
          <w:b/>
          <w:color w:val="000000" w:themeColor="text1"/>
          <w:sz w:val="40"/>
          <w:szCs w:val="40"/>
        </w:rPr>
        <w:t xml:space="preserve">Contractor Action to meet Licence Conditions </w:t>
      </w:r>
    </w:p>
    <w:p w14:paraId="538F4C0F" w14:textId="77777777" w:rsidR="00611591" w:rsidRPr="003B4C26" w:rsidRDefault="00AC0A87" w:rsidP="000F5571">
      <w:pPr>
        <w:rPr>
          <w:color w:val="000000" w:themeColor="text1"/>
          <w:sz w:val="40"/>
          <w:szCs w:val="40"/>
        </w:rPr>
      </w:pPr>
      <w:r w:rsidRPr="003B4C26">
        <w:rPr>
          <w:color w:val="000000" w:themeColor="text1"/>
          <w:sz w:val="40"/>
          <w:szCs w:val="40"/>
        </w:rPr>
        <w:lastRenderedPageBreak/>
        <w:t xml:space="preserve">Soft stripping - </w:t>
      </w:r>
      <w:r w:rsidR="00611591" w:rsidRPr="003B4C26">
        <w:rPr>
          <w:color w:val="000000" w:themeColor="text1"/>
          <w:sz w:val="40"/>
          <w:szCs w:val="40"/>
        </w:rPr>
        <w:t>The Licence requires us to work in a bat sensitive manner. This includes soft-stripping by-hand using hand tools and check</w:t>
      </w:r>
      <w:r w:rsidR="0017502C" w:rsidRPr="003B4C26">
        <w:rPr>
          <w:color w:val="000000" w:themeColor="text1"/>
          <w:sz w:val="40"/>
          <w:szCs w:val="40"/>
        </w:rPr>
        <w:t>ing</w:t>
      </w:r>
      <w:r w:rsidR="00611591" w:rsidRPr="003B4C26">
        <w:rPr>
          <w:color w:val="000000" w:themeColor="text1"/>
          <w:sz w:val="40"/>
          <w:szCs w:val="40"/>
        </w:rPr>
        <w:t xml:space="preserve"> materials for bats before discarding. </w:t>
      </w:r>
    </w:p>
    <w:p w14:paraId="3B65BA3C" w14:textId="77777777" w:rsidR="00611591" w:rsidRPr="003B4C26" w:rsidRDefault="00611591" w:rsidP="00611591">
      <w:pPr>
        <w:rPr>
          <w:color w:val="000000" w:themeColor="text1"/>
          <w:sz w:val="40"/>
          <w:szCs w:val="40"/>
        </w:rPr>
      </w:pPr>
      <w:r w:rsidRPr="003B4C26">
        <w:rPr>
          <w:color w:val="000000" w:themeColor="text1"/>
          <w:sz w:val="40"/>
          <w:szCs w:val="40"/>
        </w:rPr>
        <w:t xml:space="preserve">Soft stripping should be carried out for: - </w:t>
      </w:r>
    </w:p>
    <w:p w14:paraId="48A66105" w14:textId="77777777" w:rsidR="00611591" w:rsidRPr="003B4C26" w:rsidRDefault="00611591" w:rsidP="00611591">
      <w:pPr>
        <w:rPr>
          <w:color w:val="000000" w:themeColor="text1"/>
          <w:sz w:val="40"/>
          <w:szCs w:val="40"/>
        </w:rPr>
      </w:pPr>
      <w:r w:rsidRPr="003B4C26">
        <w:rPr>
          <w:color w:val="000000" w:themeColor="text1"/>
          <w:sz w:val="40"/>
          <w:szCs w:val="40"/>
        </w:rPr>
        <w:lastRenderedPageBreak/>
        <w:t>External Wall Insulation, roof cover replacement, roof light removal or replacement, works to dormer windows,</w:t>
      </w:r>
      <w:r w:rsidR="00AC0A87" w:rsidRPr="003B4C26">
        <w:rPr>
          <w:color w:val="000000" w:themeColor="text1"/>
          <w:sz w:val="40"/>
          <w:szCs w:val="40"/>
        </w:rPr>
        <w:t xml:space="preserve"> works to porch roofs, PVs. </w:t>
      </w:r>
    </w:p>
    <w:p w14:paraId="31E4D2C3" w14:textId="77777777" w:rsidR="004540DD" w:rsidRDefault="004540DD" w:rsidP="0017502C">
      <w:pPr>
        <w:rPr>
          <w:b/>
          <w:color w:val="000000" w:themeColor="text1"/>
          <w:sz w:val="40"/>
          <w:szCs w:val="40"/>
        </w:rPr>
      </w:pPr>
      <w:r>
        <w:rPr>
          <w:b/>
          <w:color w:val="000000" w:themeColor="text1"/>
          <w:sz w:val="40"/>
          <w:szCs w:val="40"/>
        </w:rPr>
        <w:br w:type="page"/>
      </w:r>
    </w:p>
    <w:p w14:paraId="3276436E" w14:textId="77777777" w:rsidR="0017502C" w:rsidRPr="003B4C26" w:rsidRDefault="0017502C" w:rsidP="0017502C">
      <w:pPr>
        <w:rPr>
          <w:b/>
          <w:color w:val="000000" w:themeColor="text1"/>
          <w:sz w:val="40"/>
          <w:szCs w:val="40"/>
        </w:rPr>
      </w:pPr>
      <w:r w:rsidRPr="003B4C26">
        <w:rPr>
          <w:b/>
          <w:color w:val="000000" w:themeColor="text1"/>
          <w:sz w:val="40"/>
          <w:szCs w:val="40"/>
        </w:rPr>
        <w:lastRenderedPageBreak/>
        <w:t xml:space="preserve">Contractor Action to meet Licence Conditions </w:t>
      </w:r>
    </w:p>
    <w:p w14:paraId="7E059C76" w14:textId="77777777" w:rsidR="00E144D3" w:rsidRPr="003B4C26" w:rsidRDefault="00E53908" w:rsidP="000F5571">
      <w:pPr>
        <w:spacing w:line="240" w:lineRule="auto"/>
        <w:rPr>
          <w:color w:val="000000" w:themeColor="text1"/>
          <w:sz w:val="40"/>
          <w:szCs w:val="40"/>
        </w:rPr>
      </w:pPr>
      <w:r w:rsidRPr="003B4C26">
        <w:rPr>
          <w:color w:val="000000" w:themeColor="text1"/>
          <w:sz w:val="40"/>
          <w:szCs w:val="40"/>
        </w:rPr>
        <w:t xml:space="preserve">Any bat found and removed should be recorded on the Bat Licence Return proforma and returned to the Manager at the end of the works. </w:t>
      </w:r>
    </w:p>
    <w:tbl>
      <w:tblPr>
        <w:tblW w:w="15313" w:type="dxa"/>
        <w:tblLook w:val="04A0" w:firstRow="1" w:lastRow="0" w:firstColumn="1" w:lastColumn="0" w:noHBand="0" w:noVBand="1"/>
      </w:tblPr>
      <w:tblGrid>
        <w:gridCol w:w="1722"/>
        <w:gridCol w:w="2199"/>
        <w:gridCol w:w="2490"/>
        <w:gridCol w:w="3708"/>
        <w:gridCol w:w="3947"/>
        <w:gridCol w:w="222"/>
        <w:gridCol w:w="222"/>
        <w:gridCol w:w="222"/>
        <w:gridCol w:w="222"/>
        <w:gridCol w:w="222"/>
        <w:gridCol w:w="222"/>
      </w:tblGrid>
      <w:tr w:rsidR="004540DD" w:rsidRPr="004540DD" w14:paraId="7ED966AA" w14:textId="77777777" w:rsidTr="004540DD">
        <w:trPr>
          <w:trHeight w:val="361"/>
        </w:trPr>
        <w:tc>
          <w:tcPr>
            <w:tcW w:w="15313" w:type="dxa"/>
            <w:gridSpan w:val="11"/>
            <w:tcBorders>
              <w:top w:val="nil"/>
              <w:left w:val="nil"/>
              <w:bottom w:val="nil"/>
              <w:right w:val="nil"/>
            </w:tcBorders>
            <w:shd w:val="clear" w:color="auto" w:fill="auto"/>
            <w:vAlign w:val="bottom"/>
            <w:hideMark/>
          </w:tcPr>
          <w:p w14:paraId="38506257" w14:textId="77777777" w:rsidR="004540DD" w:rsidRPr="004540DD" w:rsidRDefault="004540DD" w:rsidP="004540DD">
            <w:pPr>
              <w:spacing w:after="0" w:line="240" w:lineRule="auto"/>
              <w:rPr>
                <w:rFonts w:ascii="Calibri" w:eastAsia="Times New Roman" w:hAnsi="Calibri" w:cs="Times New Roman"/>
                <w:b/>
                <w:bCs/>
                <w:color w:val="000000"/>
                <w:sz w:val="28"/>
                <w:szCs w:val="28"/>
                <w:lang w:eastAsia="en-GB"/>
              </w:rPr>
            </w:pPr>
            <w:r w:rsidRPr="004540DD">
              <w:rPr>
                <w:rFonts w:ascii="Calibri" w:eastAsia="Times New Roman" w:hAnsi="Calibri" w:cs="Times New Roman"/>
                <w:b/>
                <w:bCs/>
                <w:color w:val="000000"/>
                <w:sz w:val="28"/>
                <w:szCs w:val="28"/>
                <w:lang w:eastAsia="en-GB"/>
              </w:rPr>
              <w:t>Licence return proforma - SNH Bat Licence - record of works affecting bats</w:t>
            </w:r>
          </w:p>
        </w:tc>
      </w:tr>
      <w:tr w:rsidR="004540DD" w:rsidRPr="004540DD" w14:paraId="0248D12C" w14:textId="77777777" w:rsidTr="004540DD">
        <w:trPr>
          <w:trHeight w:val="267"/>
        </w:trPr>
        <w:tc>
          <w:tcPr>
            <w:tcW w:w="1731" w:type="dxa"/>
            <w:tcBorders>
              <w:top w:val="nil"/>
              <w:left w:val="nil"/>
              <w:bottom w:val="nil"/>
              <w:right w:val="nil"/>
            </w:tcBorders>
            <w:shd w:val="clear" w:color="auto" w:fill="auto"/>
            <w:noWrap/>
            <w:vAlign w:val="bottom"/>
            <w:hideMark/>
          </w:tcPr>
          <w:p w14:paraId="75447766" w14:textId="77777777" w:rsidR="004540DD" w:rsidRPr="004540DD" w:rsidRDefault="004540DD" w:rsidP="004540DD">
            <w:pPr>
              <w:spacing w:after="0" w:line="240" w:lineRule="auto"/>
              <w:rPr>
                <w:rFonts w:ascii="Calibri" w:eastAsia="Times New Roman" w:hAnsi="Calibri" w:cs="Times New Roman"/>
                <w:b/>
                <w:bCs/>
                <w:color w:val="000000"/>
                <w:sz w:val="28"/>
                <w:szCs w:val="28"/>
                <w:lang w:eastAsia="en-GB"/>
              </w:rPr>
            </w:pPr>
          </w:p>
        </w:tc>
        <w:tc>
          <w:tcPr>
            <w:tcW w:w="2210" w:type="dxa"/>
            <w:tcBorders>
              <w:top w:val="nil"/>
              <w:left w:val="nil"/>
              <w:bottom w:val="nil"/>
              <w:right w:val="nil"/>
            </w:tcBorders>
            <w:shd w:val="clear" w:color="auto" w:fill="auto"/>
            <w:noWrap/>
            <w:vAlign w:val="bottom"/>
            <w:hideMark/>
          </w:tcPr>
          <w:p w14:paraId="5EA576C5"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2502" w:type="dxa"/>
            <w:tcBorders>
              <w:top w:val="nil"/>
              <w:left w:val="nil"/>
              <w:bottom w:val="nil"/>
              <w:right w:val="nil"/>
            </w:tcBorders>
            <w:shd w:val="clear" w:color="auto" w:fill="auto"/>
            <w:noWrap/>
            <w:vAlign w:val="bottom"/>
            <w:hideMark/>
          </w:tcPr>
          <w:p w14:paraId="0CCA4101"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3727" w:type="dxa"/>
            <w:tcBorders>
              <w:top w:val="nil"/>
              <w:left w:val="nil"/>
              <w:bottom w:val="nil"/>
              <w:right w:val="nil"/>
            </w:tcBorders>
            <w:shd w:val="clear" w:color="auto" w:fill="auto"/>
            <w:noWrap/>
            <w:vAlign w:val="bottom"/>
            <w:hideMark/>
          </w:tcPr>
          <w:p w14:paraId="462C8A3F"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3967" w:type="dxa"/>
            <w:tcBorders>
              <w:top w:val="nil"/>
              <w:left w:val="nil"/>
              <w:bottom w:val="nil"/>
              <w:right w:val="nil"/>
            </w:tcBorders>
            <w:shd w:val="clear" w:color="auto" w:fill="auto"/>
            <w:noWrap/>
            <w:vAlign w:val="bottom"/>
            <w:hideMark/>
          </w:tcPr>
          <w:p w14:paraId="35C06648"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3120B85E"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4F4DAA51"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718BB9CB"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8638ED2"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3E6ABB52"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FA11900"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37AA7388" w14:textId="77777777" w:rsidTr="004540DD">
        <w:trPr>
          <w:trHeight w:val="267"/>
        </w:trPr>
        <w:tc>
          <w:tcPr>
            <w:tcW w:w="14726" w:type="dxa"/>
            <w:gridSpan w:val="8"/>
            <w:tcBorders>
              <w:top w:val="nil"/>
              <w:left w:val="nil"/>
              <w:bottom w:val="nil"/>
              <w:right w:val="nil"/>
            </w:tcBorders>
            <w:shd w:val="clear" w:color="auto" w:fill="auto"/>
            <w:vAlign w:val="bottom"/>
            <w:hideMark/>
          </w:tcPr>
          <w:p w14:paraId="3E8D32FE" w14:textId="77777777" w:rsidR="004540DD" w:rsidRPr="004540DD" w:rsidRDefault="004540DD" w:rsidP="004540DD">
            <w:pPr>
              <w:spacing w:after="0" w:line="240" w:lineRule="auto"/>
              <w:rPr>
                <w:rFonts w:ascii="Calibri" w:eastAsia="Times New Roman" w:hAnsi="Calibri" w:cs="Times New Roman"/>
                <w:b/>
                <w:bCs/>
                <w:color w:val="000000"/>
                <w:lang w:eastAsia="en-GB"/>
              </w:rPr>
            </w:pPr>
            <w:r w:rsidRPr="004540DD">
              <w:rPr>
                <w:rFonts w:ascii="Calibri" w:eastAsia="Times New Roman" w:hAnsi="Calibri" w:cs="Times New Roman"/>
                <w:b/>
                <w:bCs/>
                <w:color w:val="000000"/>
                <w:lang w:eastAsia="en-GB"/>
              </w:rPr>
              <w:t xml:space="preserve">Return completed by : - </w:t>
            </w:r>
          </w:p>
        </w:tc>
        <w:tc>
          <w:tcPr>
            <w:tcW w:w="195" w:type="dxa"/>
            <w:tcBorders>
              <w:top w:val="nil"/>
              <w:left w:val="nil"/>
              <w:bottom w:val="nil"/>
              <w:right w:val="nil"/>
            </w:tcBorders>
            <w:shd w:val="clear" w:color="auto" w:fill="auto"/>
            <w:noWrap/>
            <w:vAlign w:val="bottom"/>
            <w:hideMark/>
          </w:tcPr>
          <w:p w14:paraId="49EA01FB" w14:textId="77777777" w:rsidR="004540DD" w:rsidRPr="004540DD" w:rsidRDefault="004540DD" w:rsidP="004540DD">
            <w:pPr>
              <w:spacing w:after="0" w:line="240" w:lineRule="auto"/>
              <w:rPr>
                <w:rFonts w:ascii="Calibri" w:eastAsia="Times New Roman" w:hAnsi="Calibri" w:cs="Times New Roman"/>
                <w:b/>
                <w:bCs/>
                <w:color w:val="000000"/>
                <w:lang w:eastAsia="en-GB"/>
              </w:rPr>
            </w:pPr>
          </w:p>
        </w:tc>
        <w:tc>
          <w:tcPr>
            <w:tcW w:w="195" w:type="dxa"/>
            <w:tcBorders>
              <w:top w:val="nil"/>
              <w:left w:val="nil"/>
              <w:bottom w:val="nil"/>
              <w:right w:val="nil"/>
            </w:tcBorders>
            <w:shd w:val="clear" w:color="auto" w:fill="auto"/>
            <w:noWrap/>
            <w:vAlign w:val="bottom"/>
            <w:hideMark/>
          </w:tcPr>
          <w:p w14:paraId="315AE482"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06FD1F67"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37F90A55" w14:textId="77777777" w:rsidTr="004540DD">
        <w:trPr>
          <w:trHeight w:val="267"/>
        </w:trPr>
        <w:tc>
          <w:tcPr>
            <w:tcW w:w="1731" w:type="dxa"/>
            <w:tcBorders>
              <w:top w:val="nil"/>
              <w:left w:val="nil"/>
              <w:bottom w:val="nil"/>
              <w:right w:val="nil"/>
            </w:tcBorders>
            <w:shd w:val="clear" w:color="auto" w:fill="auto"/>
            <w:noWrap/>
            <w:vAlign w:val="bottom"/>
            <w:hideMark/>
          </w:tcPr>
          <w:p w14:paraId="211EFC54"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2210" w:type="dxa"/>
            <w:tcBorders>
              <w:top w:val="nil"/>
              <w:left w:val="nil"/>
              <w:bottom w:val="nil"/>
              <w:right w:val="nil"/>
            </w:tcBorders>
            <w:shd w:val="clear" w:color="auto" w:fill="auto"/>
            <w:noWrap/>
            <w:vAlign w:val="bottom"/>
            <w:hideMark/>
          </w:tcPr>
          <w:p w14:paraId="3CC2E6C7"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2502" w:type="dxa"/>
            <w:tcBorders>
              <w:top w:val="nil"/>
              <w:left w:val="nil"/>
              <w:bottom w:val="nil"/>
              <w:right w:val="nil"/>
            </w:tcBorders>
            <w:shd w:val="clear" w:color="auto" w:fill="auto"/>
            <w:noWrap/>
            <w:vAlign w:val="bottom"/>
            <w:hideMark/>
          </w:tcPr>
          <w:p w14:paraId="1C1C25FB"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3727" w:type="dxa"/>
            <w:tcBorders>
              <w:top w:val="nil"/>
              <w:left w:val="nil"/>
              <w:bottom w:val="nil"/>
              <w:right w:val="nil"/>
            </w:tcBorders>
            <w:shd w:val="clear" w:color="auto" w:fill="auto"/>
            <w:noWrap/>
            <w:vAlign w:val="bottom"/>
            <w:hideMark/>
          </w:tcPr>
          <w:p w14:paraId="7EE9BECF"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3967" w:type="dxa"/>
            <w:tcBorders>
              <w:top w:val="nil"/>
              <w:left w:val="nil"/>
              <w:bottom w:val="nil"/>
              <w:right w:val="nil"/>
            </w:tcBorders>
            <w:shd w:val="clear" w:color="auto" w:fill="auto"/>
            <w:noWrap/>
            <w:vAlign w:val="bottom"/>
            <w:hideMark/>
          </w:tcPr>
          <w:p w14:paraId="684A06FB"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7AFAA7B7"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7D012431"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2FD670CD"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50B22BD5"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5E486F88"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BEB967D"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5B61E204" w14:textId="77777777" w:rsidTr="004540DD">
        <w:trPr>
          <w:trHeight w:val="267"/>
        </w:trPr>
        <w:tc>
          <w:tcPr>
            <w:tcW w:w="1731" w:type="dxa"/>
            <w:tcBorders>
              <w:top w:val="nil"/>
              <w:left w:val="nil"/>
              <w:bottom w:val="nil"/>
              <w:right w:val="nil"/>
            </w:tcBorders>
            <w:shd w:val="clear" w:color="auto" w:fill="auto"/>
            <w:noWrap/>
            <w:vAlign w:val="bottom"/>
            <w:hideMark/>
          </w:tcPr>
          <w:p w14:paraId="680E3F4F"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2210" w:type="dxa"/>
            <w:tcBorders>
              <w:top w:val="nil"/>
              <w:left w:val="nil"/>
              <w:bottom w:val="nil"/>
              <w:right w:val="nil"/>
            </w:tcBorders>
            <w:shd w:val="clear" w:color="auto" w:fill="auto"/>
            <w:noWrap/>
            <w:vAlign w:val="bottom"/>
            <w:hideMark/>
          </w:tcPr>
          <w:p w14:paraId="059FB124"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2502" w:type="dxa"/>
            <w:tcBorders>
              <w:top w:val="nil"/>
              <w:left w:val="nil"/>
              <w:bottom w:val="nil"/>
              <w:right w:val="nil"/>
            </w:tcBorders>
            <w:shd w:val="clear" w:color="auto" w:fill="auto"/>
            <w:noWrap/>
            <w:vAlign w:val="bottom"/>
            <w:hideMark/>
          </w:tcPr>
          <w:p w14:paraId="5A5B53B8"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3727" w:type="dxa"/>
            <w:tcBorders>
              <w:top w:val="nil"/>
              <w:left w:val="nil"/>
              <w:bottom w:val="nil"/>
              <w:right w:val="nil"/>
            </w:tcBorders>
            <w:shd w:val="clear" w:color="auto" w:fill="auto"/>
            <w:noWrap/>
            <w:vAlign w:val="bottom"/>
            <w:hideMark/>
          </w:tcPr>
          <w:p w14:paraId="7CA7A909"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3967" w:type="dxa"/>
            <w:tcBorders>
              <w:top w:val="nil"/>
              <w:left w:val="nil"/>
              <w:bottom w:val="nil"/>
              <w:right w:val="nil"/>
            </w:tcBorders>
            <w:shd w:val="clear" w:color="auto" w:fill="auto"/>
            <w:noWrap/>
            <w:vAlign w:val="bottom"/>
            <w:hideMark/>
          </w:tcPr>
          <w:p w14:paraId="470CAD63"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4C649731"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4A08FFAD"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5645779F"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420AFE8E"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3AD467BA"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019C11C2"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2E3FAC97" w14:textId="77777777" w:rsidTr="004540DD">
        <w:trPr>
          <w:trHeight w:val="1526"/>
        </w:trPr>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528A98A" w14:textId="77777777" w:rsidR="004540DD" w:rsidRPr="004540DD" w:rsidRDefault="004540DD" w:rsidP="004540DD">
            <w:pPr>
              <w:spacing w:after="0" w:line="240" w:lineRule="auto"/>
              <w:rPr>
                <w:rFonts w:ascii="Calibri" w:eastAsia="Times New Roman" w:hAnsi="Calibri" w:cs="Times New Roman"/>
                <w:b/>
                <w:bCs/>
                <w:color w:val="000000"/>
                <w:lang w:eastAsia="en-GB"/>
              </w:rPr>
            </w:pPr>
            <w:r w:rsidRPr="004540DD">
              <w:rPr>
                <w:rFonts w:ascii="Calibri" w:eastAsia="Times New Roman" w:hAnsi="Calibri" w:cs="Times New Roman"/>
                <w:b/>
                <w:bCs/>
                <w:color w:val="000000"/>
                <w:lang w:eastAsia="en-GB"/>
              </w:rPr>
              <w:lastRenderedPageBreak/>
              <w:t xml:space="preserve">Date </w:t>
            </w:r>
            <w:r w:rsidRPr="004540DD">
              <w:rPr>
                <w:rFonts w:ascii="Calibri" w:eastAsia="Times New Roman" w:hAnsi="Calibri" w:cs="Times New Roman"/>
                <w:i/>
                <w:iCs/>
                <w:color w:val="000000"/>
                <w:sz w:val="20"/>
                <w:szCs w:val="20"/>
                <w:lang w:eastAsia="en-GB"/>
              </w:rPr>
              <w:t>(</w:t>
            </w:r>
            <w:proofErr w:type="spellStart"/>
            <w:r w:rsidRPr="004540DD">
              <w:rPr>
                <w:rFonts w:ascii="Calibri" w:eastAsia="Times New Roman" w:hAnsi="Calibri" w:cs="Times New Roman"/>
                <w:i/>
                <w:iCs/>
                <w:color w:val="000000"/>
                <w:sz w:val="20"/>
                <w:szCs w:val="20"/>
                <w:lang w:eastAsia="en-GB"/>
              </w:rPr>
              <w:t>dd</w:t>
            </w:r>
            <w:proofErr w:type="spellEnd"/>
            <w:r w:rsidRPr="004540DD">
              <w:rPr>
                <w:rFonts w:ascii="Calibri" w:eastAsia="Times New Roman" w:hAnsi="Calibri" w:cs="Times New Roman"/>
                <w:i/>
                <w:iCs/>
                <w:color w:val="000000"/>
                <w:sz w:val="20"/>
                <w:szCs w:val="20"/>
                <w:lang w:eastAsia="en-GB"/>
              </w:rPr>
              <w:t>/mm/</w:t>
            </w:r>
            <w:proofErr w:type="spellStart"/>
            <w:r w:rsidRPr="004540DD">
              <w:rPr>
                <w:rFonts w:ascii="Calibri" w:eastAsia="Times New Roman" w:hAnsi="Calibri" w:cs="Times New Roman"/>
                <w:i/>
                <w:iCs/>
                <w:color w:val="000000"/>
                <w:sz w:val="20"/>
                <w:szCs w:val="20"/>
                <w:lang w:eastAsia="en-GB"/>
              </w:rPr>
              <w:t>yy</w:t>
            </w:r>
            <w:proofErr w:type="spellEnd"/>
            <w:r w:rsidRPr="004540DD">
              <w:rPr>
                <w:rFonts w:ascii="Calibri" w:eastAsia="Times New Roman" w:hAnsi="Calibri" w:cs="Times New Roman"/>
                <w:i/>
                <w:iCs/>
                <w:color w:val="000000"/>
                <w:sz w:val="20"/>
                <w:szCs w:val="20"/>
                <w:lang w:eastAsia="en-GB"/>
              </w:rPr>
              <w:t>)</w:t>
            </w:r>
          </w:p>
        </w:tc>
        <w:tc>
          <w:tcPr>
            <w:tcW w:w="2210" w:type="dxa"/>
            <w:tcBorders>
              <w:top w:val="single" w:sz="4" w:space="0" w:color="auto"/>
              <w:left w:val="nil"/>
              <w:bottom w:val="single" w:sz="4" w:space="0" w:color="auto"/>
              <w:right w:val="single" w:sz="4" w:space="0" w:color="auto"/>
            </w:tcBorders>
            <w:shd w:val="clear" w:color="auto" w:fill="auto"/>
            <w:hideMark/>
          </w:tcPr>
          <w:p w14:paraId="13FD02A1" w14:textId="77777777" w:rsidR="004540DD" w:rsidRPr="004540DD" w:rsidRDefault="004540DD" w:rsidP="004540DD">
            <w:pPr>
              <w:spacing w:after="0" w:line="240" w:lineRule="auto"/>
              <w:rPr>
                <w:rFonts w:ascii="Calibri" w:eastAsia="Times New Roman" w:hAnsi="Calibri" w:cs="Times New Roman"/>
                <w:b/>
                <w:bCs/>
                <w:color w:val="000000"/>
                <w:lang w:eastAsia="en-GB"/>
              </w:rPr>
            </w:pPr>
            <w:r w:rsidRPr="004540DD">
              <w:rPr>
                <w:rFonts w:ascii="Calibri" w:eastAsia="Times New Roman" w:hAnsi="Calibri" w:cs="Times New Roman"/>
                <w:b/>
                <w:bCs/>
                <w:color w:val="000000"/>
                <w:lang w:eastAsia="en-GB"/>
              </w:rPr>
              <w:t>Location - Property Address</w:t>
            </w:r>
          </w:p>
        </w:tc>
        <w:tc>
          <w:tcPr>
            <w:tcW w:w="2502" w:type="dxa"/>
            <w:tcBorders>
              <w:top w:val="single" w:sz="4" w:space="0" w:color="auto"/>
              <w:left w:val="nil"/>
              <w:bottom w:val="single" w:sz="4" w:space="0" w:color="auto"/>
              <w:right w:val="single" w:sz="4" w:space="0" w:color="auto"/>
            </w:tcBorders>
            <w:shd w:val="clear" w:color="auto" w:fill="auto"/>
            <w:hideMark/>
          </w:tcPr>
          <w:p w14:paraId="6C5A98C0" w14:textId="77777777" w:rsidR="004540DD" w:rsidRPr="004540DD" w:rsidRDefault="004540DD" w:rsidP="004540DD">
            <w:pPr>
              <w:spacing w:after="0" w:line="240" w:lineRule="auto"/>
              <w:rPr>
                <w:rFonts w:ascii="Calibri" w:eastAsia="Times New Roman" w:hAnsi="Calibri" w:cs="Times New Roman"/>
                <w:b/>
                <w:bCs/>
                <w:color w:val="000000"/>
                <w:lang w:eastAsia="en-GB"/>
              </w:rPr>
            </w:pPr>
            <w:r w:rsidRPr="004540DD">
              <w:rPr>
                <w:rFonts w:ascii="Calibri" w:eastAsia="Times New Roman" w:hAnsi="Calibri" w:cs="Times New Roman"/>
                <w:b/>
                <w:bCs/>
                <w:color w:val="000000"/>
                <w:lang w:eastAsia="en-GB"/>
              </w:rPr>
              <w:t>Number of bats present</w:t>
            </w:r>
          </w:p>
        </w:tc>
        <w:tc>
          <w:tcPr>
            <w:tcW w:w="3727" w:type="dxa"/>
            <w:tcBorders>
              <w:top w:val="single" w:sz="4" w:space="0" w:color="auto"/>
              <w:left w:val="nil"/>
              <w:bottom w:val="single" w:sz="4" w:space="0" w:color="auto"/>
              <w:right w:val="nil"/>
            </w:tcBorders>
            <w:shd w:val="clear" w:color="auto" w:fill="auto"/>
            <w:hideMark/>
          </w:tcPr>
          <w:p w14:paraId="6AA2FBC7" w14:textId="77777777" w:rsidR="004540DD" w:rsidRPr="004540DD" w:rsidRDefault="004540DD" w:rsidP="004540DD">
            <w:pPr>
              <w:spacing w:after="0" w:line="240" w:lineRule="auto"/>
              <w:rPr>
                <w:rFonts w:ascii="Calibri" w:eastAsia="Times New Roman" w:hAnsi="Calibri" w:cs="Times New Roman"/>
                <w:b/>
                <w:bCs/>
                <w:color w:val="000000"/>
                <w:lang w:eastAsia="en-GB"/>
              </w:rPr>
            </w:pPr>
            <w:r w:rsidRPr="004540DD">
              <w:rPr>
                <w:rFonts w:ascii="Calibri" w:eastAsia="Times New Roman" w:hAnsi="Calibri" w:cs="Times New Roman"/>
                <w:b/>
                <w:bCs/>
                <w:color w:val="000000"/>
                <w:lang w:eastAsia="en-GB"/>
              </w:rPr>
              <w:t xml:space="preserve">Brief details of works being carried out </w:t>
            </w:r>
            <w:r w:rsidRPr="004540DD">
              <w:rPr>
                <w:rFonts w:ascii="Calibri" w:eastAsia="Times New Roman" w:hAnsi="Calibri" w:cs="Times New Roman"/>
                <w:color w:val="000000"/>
                <w:sz w:val="20"/>
                <w:szCs w:val="20"/>
                <w:lang w:eastAsia="en-GB"/>
              </w:rPr>
              <w:t>(i.e. removal of slates)</w:t>
            </w:r>
          </w:p>
        </w:tc>
        <w:tc>
          <w:tcPr>
            <w:tcW w:w="3967" w:type="dxa"/>
            <w:tcBorders>
              <w:top w:val="single" w:sz="4" w:space="0" w:color="auto"/>
              <w:left w:val="single" w:sz="4" w:space="0" w:color="auto"/>
              <w:bottom w:val="single" w:sz="4" w:space="0" w:color="auto"/>
              <w:right w:val="single" w:sz="4" w:space="0" w:color="auto"/>
            </w:tcBorders>
            <w:shd w:val="clear" w:color="auto" w:fill="auto"/>
            <w:hideMark/>
          </w:tcPr>
          <w:p w14:paraId="09A1EF37" w14:textId="77777777" w:rsidR="004540DD" w:rsidRPr="004540DD" w:rsidRDefault="004540DD" w:rsidP="004540DD">
            <w:pPr>
              <w:spacing w:after="0" w:line="240" w:lineRule="auto"/>
              <w:rPr>
                <w:rFonts w:ascii="Calibri" w:eastAsia="Times New Roman" w:hAnsi="Calibri" w:cs="Times New Roman"/>
                <w:b/>
                <w:bCs/>
                <w:color w:val="000000"/>
                <w:lang w:eastAsia="en-GB"/>
              </w:rPr>
            </w:pPr>
            <w:r w:rsidRPr="004540DD">
              <w:rPr>
                <w:rFonts w:ascii="Calibri" w:eastAsia="Times New Roman" w:hAnsi="Calibri" w:cs="Times New Roman"/>
                <w:b/>
                <w:bCs/>
                <w:color w:val="000000"/>
                <w:lang w:eastAsia="en-GB"/>
              </w:rPr>
              <w:t xml:space="preserve">Details of action taken (i.e. bat removed to </w:t>
            </w:r>
            <w:r w:rsidR="00F726AA" w:rsidRPr="004540DD">
              <w:rPr>
                <w:rFonts w:ascii="Calibri" w:eastAsia="Times New Roman" w:hAnsi="Calibri" w:cs="Times New Roman"/>
                <w:b/>
                <w:bCs/>
                <w:color w:val="000000"/>
                <w:lang w:eastAsia="en-GB"/>
              </w:rPr>
              <w:t>container</w:t>
            </w:r>
            <w:r w:rsidRPr="004540DD">
              <w:rPr>
                <w:rFonts w:ascii="Calibri" w:eastAsia="Times New Roman" w:hAnsi="Calibri" w:cs="Times New Roman"/>
                <w:b/>
                <w:bCs/>
                <w:color w:val="000000"/>
                <w:lang w:eastAsia="en-GB"/>
              </w:rPr>
              <w:t xml:space="preserve"> and release as per condition </w:t>
            </w:r>
            <w:proofErr w:type="spellStart"/>
            <w:r w:rsidRPr="004540DD">
              <w:rPr>
                <w:rFonts w:ascii="Calibri" w:eastAsia="Times New Roman" w:hAnsi="Calibri" w:cs="Times New Roman"/>
                <w:b/>
                <w:bCs/>
                <w:color w:val="000000"/>
                <w:lang w:eastAsia="en-GB"/>
              </w:rPr>
              <w:t>etc</w:t>
            </w:r>
            <w:proofErr w:type="spellEnd"/>
            <w:r w:rsidRPr="004540DD">
              <w:rPr>
                <w:rFonts w:ascii="Calibri" w:eastAsia="Times New Roman" w:hAnsi="Calibri" w:cs="Times New Roman"/>
                <w:b/>
                <w:bCs/>
                <w:color w:val="000000"/>
                <w:lang w:eastAsia="en-GB"/>
              </w:rPr>
              <w:t>)</w:t>
            </w:r>
          </w:p>
        </w:tc>
        <w:tc>
          <w:tcPr>
            <w:tcW w:w="195" w:type="dxa"/>
            <w:tcBorders>
              <w:top w:val="nil"/>
              <w:left w:val="nil"/>
              <w:bottom w:val="nil"/>
              <w:right w:val="nil"/>
            </w:tcBorders>
            <w:shd w:val="clear" w:color="auto" w:fill="auto"/>
            <w:noWrap/>
            <w:vAlign w:val="bottom"/>
            <w:hideMark/>
          </w:tcPr>
          <w:p w14:paraId="2462D65E" w14:textId="77777777" w:rsidR="004540DD" w:rsidRPr="004540DD" w:rsidRDefault="004540DD" w:rsidP="004540DD">
            <w:pPr>
              <w:spacing w:after="0" w:line="240" w:lineRule="auto"/>
              <w:rPr>
                <w:rFonts w:ascii="Calibri" w:eastAsia="Times New Roman" w:hAnsi="Calibri" w:cs="Times New Roman"/>
                <w:b/>
                <w:bCs/>
                <w:color w:val="000000"/>
                <w:lang w:eastAsia="en-GB"/>
              </w:rPr>
            </w:pPr>
          </w:p>
        </w:tc>
        <w:tc>
          <w:tcPr>
            <w:tcW w:w="195" w:type="dxa"/>
            <w:tcBorders>
              <w:top w:val="nil"/>
              <w:left w:val="nil"/>
              <w:bottom w:val="nil"/>
              <w:right w:val="nil"/>
            </w:tcBorders>
            <w:shd w:val="clear" w:color="auto" w:fill="auto"/>
            <w:noWrap/>
            <w:vAlign w:val="bottom"/>
            <w:hideMark/>
          </w:tcPr>
          <w:p w14:paraId="7EC68F43"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2273099C"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32445A59"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034AD669"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691037F5"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55D0578B" w14:textId="77777777" w:rsidTr="004540DD">
        <w:trPr>
          <w:trHeight w:val="267"/>
        </w:trPr>
        <w:tc>
          <w:tcPr>
            <w:tcW w:w="1731" w:type="dxa"/>
            <w:tcBorders>
              <w:top w:val="nil"/>
              <w:left w:val="single" w:sz="4" w:space="0" w:color="auto"/>
              <w:bottom w:val="single" w:sz="4" w:space="0" w:color="auto"/>
              <w:right w:val="single" w:sz="4" w:space="0" w:color="auto"/>
            </w:tcBorders>
            <w:shd w:val="clear" w:color="auto" w:fill="auto"/>
            <w:vAlign w:val="bottom"/>
            <w:hideMark/>
          </w:tcPr>
          <w:p w14:paraId="5BCCEDA0"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210" w:type="dxa"/>
            <w:tcBorders>
              <w:top w:val="nil"/>
              <w:left w:val="nil"/>
              <w:bottom w:val="single" w:sz="4" w:space="0" w:color="auto"/>
              <w:right w:val="single" w:sz="4" w:space="0" w:color="auto"/>
            </w:tcBorders>
            <w:shd w:val="clear" w:color="auto" w:fill="auto"/>
            <w:vAlign w:val="bottom"/>
            <w:hideMark/>
          </w:tcPr>
          <w:p w14:paraId="5FC50BFC"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502" w:type="dxa"/>
            <w:tcBorders>
              <w:top w:val="nil"/>
              <w:left w:val="nil"/>
              <w:bottom w:val="single" w:sz="4" w:space="0" w:color="auto"/>
              <w:right w:val="single" w:sz="4" w:space="0" w:color="auto"/>
            </w:tcBorders>
            <w:shd w:val="clear" w:color="auto" w:fill="auto"/>
            <w:vAlign w:val="bottom"/>
            <w:hideMark/>
          </w:tcPr>
          <w:p w14:paraId="25699BDD"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727" w:type="dxa"/>
            <w:tcBorders>
              <w:top w:val="single" w:sz="4" w:space="0" w:color="auto"/>
              <w:left w:val="nil"/>
              <w:bottom w:val="single" w:sz="4" w:space="0" w:color="auto"/>
              <w:right w:val="single" w:sz="4" w:space="0" w:color="auto"/>
            </w:tcBorders>
            <w:shd w:val="clear" w:color="auto" w:fill="auto"/>
            <w:vAlign w:val="bottom"/>
            <w:hideMark/>
          </w:tcPr>
          <w:p w14:paraId="5F8D348A"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967" w:type="dxa"/>
            <w:tcBorders>
              <w:top w:val="nil"/>
              <w:left w:val="nil"/>
              <w:bottom w:val="single" w:sz="4" w:space="0" w:color="auto"/>
              <w:right w:val="single" w:sz="4" w:space="0" w:color="auto"/>
            </w:tcBorders>
            <w:shd w:val="clear" w:color="auto" w:fill="auto"/>
            <w:vAlign w:val="bottom"/>
            <w:hideMark/>
          </w:tcPr>
          <w:p w14:paraId="4725885F"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195" w:type="dxa"/>
            <w:tcBorders>
              <w:top w:val="nil"/>
              <w:left w:val="nil"/>
              <w:bottom w:val="nil"/>
              <w:right w:val="nil"/>
            </w:tcBorders>
            <w:shd w:val="clear" w:color="auto" w:fill="auto"/>
            <w:noWrap/>
            <w:vAlign w:val="bottom"/>
            <w:hideMark/>
          </w:tcPr>
          <w:p w14:paraId="05ED701E" w14:textId="77777777" w:rsidR="004540DD" w:rsidRPr="004540DD" w:rsidRDefault="004540DD" w:rsidP="004540DD">
            <w:pPr>
              <w:spacing w:after="0" w:line="240" w:lineRule="auto"/>
              <w:rPr>
                <w:rFonts w:ascii="Calibri" w:eastAsia="Times New Roman" w:hAnsi="Calibri" w:cs="Times New Roman"/>
                <w:color w:val="000000"/>
                <w:lang w:eastAsia="en-GB"/>
              </w:rPr>
            </w:pPr>
          </w:p>
        </w:tc>
        <w:tc>
          <w:tcPr>
            <w:tcW w:w="195" w:type="dxa"/>
            <w:tcBorders>
              <w:top w:val="nil"/>
              <w:left w:val="nil"/>
              <w:bottom w:val="nil"/>
              <w:right w:val="nil"/>
            </w:tcBorders>
            <w:shd w:val="clear" w:color="auto" w:fill="auto"/>
            <w:noWrap/>
            <w:vAlign w:val="bottom"/>
            <w:hideMark/>
          </w:tcPr>
          <w:p w14:paraId="00F2ECF1"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02789C51"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68117CD5"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01EEDF92"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44038349"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47831AD6" w14:textId="77777777" w:rsidTr="004540DD">
        <w:trPr>
          <w:trHeight w:val="267"/>
        </w:trPr>
        <w:tc>
          <w:tcPr>
            <w:tcW w:w="1731" w:type="dxa"/>
            <w:tcBorders>
              <w:top w:val="nil"/>
              <w:left w:val="single" w:sz="4" w:space="0" w:color="auto"/>
              <w:bottom w:val="single" w:sz="4" w:space="0" w:color="auto"/>
              <w:right w:val="single" w:sz="4" w:space="0" w:color="auto"/>
            </w:tcBorders>
            <w:shd w:val="clear" w:color="auto" w:fill="auto"/>
            <w:vAlign w:val="bottom"/>
            <w:hideMark/>
          </w:tcPr>
          <w:p w14:paraId="34BB600A"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210" w:type="dxa"/>
            <w:tcBorders>
              <w:top w:val="nil"/>
              <w:left w:val="nil"/>
              <w:bottom w:val="single" w:sz="4" w:space="0" w:color="auto"/>
              <w:right w:val="single" w:sz="4" w:space="0" w:color="auto"/>
            </w:tcBorders>
            <w:shd w:val="clear" w:color="auto" w:fill="auto"/>
            <w:vAlign w:val="bottom"/>
            <w:hideMark/>
          </w:tcPr>
          <w:p w14:paraId="136032BB"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502" w:type="dxa"/>
            <w:tcBorders>
              <w:top w:val="nil"/>
              <w:left w:val="nil"/>
              <w:bottom w:val="single" w:sz="4" w:space="0" w:color="auto"/>
              <w:right w:val="single" w:sz="4" w:space="0" w:color="auto"/>
            </w:tcBorders>
            <w:shd w:val="clear" w:color="auto" w:fill="auto"/>
            <w:vAlign w:val="bottom"/>
            <w:hideMark/>
          </w:tcPr>
          <w:p w14:paraId="6C86F444"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727" w:type="dxa"/>
            <w:tcBorders>
              <w:top w:val="nil"/>
              <w:left w:val="nil"/>
              <w:bottom w:val="single" w:sz="4" w:space="0" w:color="auto"/>
              <w:right w:val="single" w:sz="4" w:space="0" w:color="auto"/>
            </w:tcBorders>
            <w:shd w:val="clear" w:color="auto" w:fill="auto"/>
            <w:vAlign w:val="bottom"/>
            <w:hideMark/>
          </w:tcPr>
          <w:p w14:paraId="1055C7B9"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967" w:type="dxa"/>
            <w:tcBorders>
              <w:top w:val="nil"/>
              <w:left w:val="nil"/>
              <w:bottom w:val="single" w:sz="4" w:space="0" w:color="auto"/>
              <w:right w:val="single" w:sz="4" w:space="0" w:color="auto"/>
            </w:tcBorders>
            <w:shd w:val="clear" w:color="auto" w:fill="auto"/>
            <w:vAlign w:val="bottom"/>
            <w:hideMark/>
          </w:tcPr>
          <w:p w14:paraId="45DBB0CA"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195" w:type="dxa"/>
            <w:tcBorders>
              <w:top w:val="nil"/>
              <w:left w:val="nil"/>
              <w:bottom w:val="nil"/>
              <w:right w:val="nil"/>
            </w:tcBorders>
            <w:shd w:val="clear" w:color="auto" w:fill="auto"/>
            <w:noWrap/>
            <w:vAlign w:val="bottom"/>
            <w:hideMark/>
          </w:tcPr>
          <w:p w14:paraId="181A1226" w14:textId="77777777" w:rsidR="004540DD" w:rsidRPr="004540DD" w:rsidRDefault="004540DD" w:rsidP="004540DD">
            <w:pPr>
              <w:spacing w:after="0" w:line="240" w:lineRule="auto"/>
              <w:rPr>
                <w:rFonts w:ascii="Calibri" w:eastAsia="Times New Roman" w:hAnsi="Calibri" w:cs="Times New Roman"/>
                <w:color w:val="000000"/>
                <w:lang w:eastAsia="en-GB"/>
              </w:rPr>
            </w:pPr>
          </w:p>
        </w:tc>
        <w:tc>
          <w:tcPr>
            <w:tcW w:w="195" w:type="dxa"/>
            <w:tcBorders>
              <w:top w:val="nil"/>
              <w:left w:val="nil"/>
              <w:bottom w:val="nil"/>
              <w:right w:val="nil"/>
            </w:tcBorders>
            <w:shd w:val="clear" w:color="auto" w:fill="auto"/>
            <w:noWrap/>
            <w:vAlign w:val="bottom"/>
            <w:hideMark/>
          </w:tcPr>
          <w:p w14:paraId="3B36EA56"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44C8B75D"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632F479F"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27DB7AA0"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29FC1A21"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71B5A47C" w14:textId="77777777" w:rsidTr="004540DD">
        <w:trPr>
          <w:trHeight w:val="267"/>
        </w:trPr>
        <w:tc>
          <w:tcPr>
            <w:tcW w:w="1731" w:type="dxa"/>
            <w:tcBorders>
              <w:top w:val="nil"/>
              <w:left w:val="single" w:sz="4" w:space="0" w:color="auto"/>
              <w:bottom w:val="single" w:sz="4" w:space="0" w:color="auto"/>
              <w:right w:val="single" w:sz="4" w:space="0" w:color="auto"/>
            </w:tcBorders>
            <w:shd w:val="clear" w:color="auto" w:fill="auto"/>
            <w:vAlign w:val="bottom"/>
            <w:hideMark/>
          </w:tcPr>
          <w:p w14:paraId="0BA95C16"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210" w:type="dxa"/>
            <w:tcBorders>
              <w:top w:val="nil"/>
              <w:left w:val="nil"/>
              <w:bottom w:val="single" w:sz="4" w:space="0" w:color="auto"/>
              <w:right w:val="single" w:sz="4" w:space="0" w:color="auto"/>
            </w:tcBorders>
            <w:shd w:val="clear" w:color="auto" w:fill="auto"/>
            <w:vAlign w:val="bottom"/>
            <w:hideMark/>
          </w:tcPr>
          <w:p w14:paraId="7B3E7162"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502" w:type="dxa"/>
            <w:tcBorders>
              <w:top w:val="nil"/>
              <w:left w:val="nil"/>
              <w:bottom w:val="single" w:sz="4" w:space="0" w:color="auto"/>
              <w:right w:val="single" w:sz="4" w:space="0" w:color="auto"/>
            </w:tcBorders>
            <w:shd w:val="clear" w:color="auto" w:fill="auto"/>
            <w:vAlign w:val="bottom"/>
            <w:hideMark/>
          </w:tcPr>
          <w:p w14:paraId="2590C20D"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727" w:type="dxa"/>
            <w:tcBorders>
              <w:top w:val="nil"/>
              <w:left w:val="nil"/>
              <w:bottom w:val="single" w:sz="4" w:space="0" w:color="auto"/>
              <w:right w:val="single" w:sz="4" w:space="0" w:color="auto"/>
            </w:tcBorders>
            <w:shd w:val="clear" w:color="auto" w:fill="auto"/>
            <w:vAlign w:val="bottom"/>
            <w:hideMark/>
          </w:tcPr>
          <w:p w14:paraId="3D713388"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967" w:type="dxa"/>
            <w:tcBorders>
              <w:top w:val="nil"/>
              <w:left w:val="nil"/>
              <w:bottom w:val="single" w:sz="4" w:space="0" w:color="auto"/>
              <w:right w:val="single" w:sz="4" w:space="0" w:color="auto"/>
            </w:tcBorders>
            <w:shd w:val="clear" w:color="auto" w:fill="auto"/>
            <w:vAlign w:val="bottom"/>
            <w:hideMark/>
          </w:tcPr>
          <w:p w14:paraId="3AD2B4D5"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195" w:type="dxa"/>
            <w:tcBorders>
              <w:top w:val="nil"/>
              <w:left w:val="nil"/>
              <w:bottom w:val="nil"/>
              <w:right w:val="nil"/>
            </w:tcBorders>
            <w:shd w:val="clear" w:color="auto" w:fill="auto"/>
            <w:noWrap/>
            <w:vAlign w:val="bottom"/>
            <w:hideMark/>
          </w:tcPr>
          <w:p w14:paraId="407033B5" w14:textId="77777777" w:rsidR="004540DD" w:rsidRPr="004540DD" w:rsidRDefault="004540DD" w:rsidP="004540DD">
            <w:pPr>
              <w:spacing w:after="0" w:line="240" w:lineRule="auto"/>
              <w:rPr>
                <w:rFonts w:ascii="Calibri" w:eastAsia="Times New Roman" w:hAnsi="Calibri" w:cs="Times New Roman"/>
                <w:color w:val="000000"/>
                <w:lang w:eastAsia="en-GB"/>
              </w:rPr>
            </w:pPr>
          </w:p>
        </w:tc>
        <w:tc>
          <w:tcPr>
            <w:tcW w:w="195" w:type="dxa"/>
            <w:tcBorders>
              <w:top w:val="nil"/>
              <w:left w:val="nil"/>
              <w:bottom w:val="nil"/>
              <w:right w:val="nil"/>
            </w:tcBorders>
            <w:shd w:val="clear" w:color="auto" w:fill="auto"/>
            <w:noWrap/>
            <w:vAlign w:val="bottom"/>
            <w:hideMark/>
          </w:tcPr>
          <w:p w14:paraId="2B7C88E9"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639D2A89"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F75A615"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7F714513"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3773D4C0"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4A84836D" w14:textId="77777777" w:rsidTr="004540DD">
        <w:trPr>
          <w:trHeight w:val="267"/>
        </w:trPr>
        <w:tc>
          <w:tcPr>
            <w:tcW w:w="1731" w:type="dxa"/>
            <w:tcBorders>
              <w:top w:val="nil"/>
              <w:left w:val="single" w:sz="4" w:space="0" w:color="auto"/>
              <w:bottom w:val="single" w:sz="4" w:space="0" w:color="auto"/>
              <w:right w:val="single" w:sz="4" w:space="0" w:color="auto"/>
            </w:tcBorders>
            <w:shd w:val="clear" w:color="auto" w:fill="auto"/>
            <w:vAlign w:val="bottom"/>
            <w:hideMark/>
          </w:tcPr>
          <w:p w14:paraId="607427F9"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210" w:type="dxa"/>
            <w:tcBorders>
              <w:top w:val="nil"/>
              <w:left w:val="nil"/>
              <w:bottom w:val="single" w:sz="4" w:space="0" w:color="auto"/>
              <w:right w:val="single" w:sz="4" w:space="0" w:color="auto"/>
            </w:tcBorders>
            <w:shd w:val="clear" w:color="auto" w:fill="auto"/>
            <w:vAlign w:val="bottom"/>
            <w:hideMark/>
          </w:tcPr>
          <w:p w14:paraId="632E7045"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502" w:type="dxa"/>
            <w:tcBorders>
              <w:top w:val="nil"/>
              <w:left w:val="nil"/>
              <w:bottom w:val="single" w:sz="4" w:space="0" w:color="auto"/>
              <w:right w:val="single" w:sz="4" w:space="0" w:color="auto"/>
            </w:tcBorders>
            <w:shd w:val="clear" w:color="auto" w:fill="auto"/>
            <w:vAlign w:val="bottom"/>
            <w:hideMark/>
          </w:tcPr>
          <w:p w14:paraId="0795E7BA"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727" w:type="dxa"/>
            <w:tcBorders>
              <w:top w:val="nil"/>
              <w:left w:val="nil"/>
              <w:bottom w:val="single" w:sz="4" w:space="0" w:color="auto"/>
              <w:right w:val="single" w:sz="4" w:space="0" w:color="auto"/>
            </w:tcBorders>
            <w:shd w:val="clear" w:color="auto" w:fill="auto"/>
            <w:vAlign w:val="bottom"/>
            <w:hideMark/>
          </w:tcPr>
          <w:p w14:paraId="1CE78A30"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967" w:type="dxa"/>
            <w:tcBorders>
              <w:top w:val="nil"/>
              <w:left w:val="nil"/>
              <w:bottom w:val="single" w:sz="4" w:space="0" w:color="auto"/>
              <w:right w:val="single" w:sz="4" w:space="0" w:color="auto"/>
            </w:tcBorders>
            <w:shd w:val="clear" w:color="auto" w:fill="auto"/>
            <w:vAlign w:val="bottom"/>
            <w:hideMark/>
          </w:tcPr>
          <w:p w14:paraId="79AD0F14"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195" w:type="dxa"/>
            <w:tcBorders>
              <w:top w:val="nil"/>
              <w:left w:val="nil"/>
              <w:bottom w:val="nil"/>
              <w:right w:val="nil"/>
            </w:tcBorders>
            <w:shd w:val="clear" w:color="auto" w:fill="auto"/>
            <w:noWrap/>
            <w:vAlign w:val="bottom"/>
            <w:hideMark/>
          </w:tcPr>
          <w:p w14:paraId="7F286294" w14:textId="77777777" w:rsidR="004540DD" w:rsidRPr="004540DD" w:rsidRDefault="004540DD" w:rsidP="004540DD">
            <w:pPr>
              <w:spacing w:after="0" w:line="240" w:lineRule="auto"/>
              <w:rPr>
                <w:rFonts w:ascii="Calibri" w:eastAsia="Times New Roman" w:hAnsi="Calibri" w:cs="Times New Roman"/>
                <w:color w:val="000000"/>
                <w:lang w:eastAsia="en-GB"/>
              </w:rPr>
            </w:pPr>
          </w:p>
        </w:tc>
        <w:tc>
          <w:tcPr>
            <w:tcW w:w="195" w:type="dxa"/>
            <w:tcBorders>
              <w:top w:val="nil"/>
              <w:left w:val="nil"/>
              <w:bottom w:val="nil"/>
              <w:right w:val="nil"/>
            </w:tcBorders>
            <w:shd w:val="clear" w:color="auto" w:fill="auto"/>
            <w:noWrap/>
            <w:vAlign w:val="bottom"/>
            <w:hideMark/>
          </w:tcPr>
          <w:p w14:paraId="4B5AD2C2"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76543437"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76416B9"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75C86AAE"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24B18D40"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3882EAAF" w14:textId="77777777" w:rsidTr="004540DD">
        <w:trPr>
          <w:trHeight w:val="267"/>
        </w:trPr>
        <w:tc>
          <w:tcPr>
            <w:tcW w:w="1731" w:type="dxa"/>
            <w:tcBorders>
              <w:top w:val="nil"/>
              <w:left w:val="single" w:sz="4" w:space="0" w:color="auto"/>
              <w:bottom w:val="single" w:sz="4" w:space="0" w:color="auto"/>
              <w:right w:val="single" w:sz="4" w:space="0" w:color="auto"/>
            </w:tcBorders>
            <w:shd w:val="clear" w:color="auto" w:fill="auto"/>
            <w:vAlign w:val="bottom"/>
            <w:hideMark/>
          </w:tcPr>
          <w:p w14:paraId="58B2C8C2"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210" w:type="dxa"/>
            <w:tcBorders>
              <w:top w:val="nil"/>
              <w:left w:val="nil"/>
              <w:bottom w:val="single" w:sz="4" w:space="0" w:color="auto"/>
              <w:right w:val="single" w:sz="4" w:space="0" w:color="auto"/>
            </w:tcBorders>
            <w:shd w:val="clear" w:color="auto" w:fill="auto"/>
            <w:vAlign w:val="bottom"/>
            <w:hideMark/>
          </w:tcPr>
          <w:p w14:paraId="5DCCA459"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502" w:type="dxa"/>
            <w:tcBorders>
              <w:top w:val="nil"/>
              <w:left w:val="nil"/>
              <w:bottom w:val="single" w:sz="4" w:space="0" w:color="auto"/>
              <w:right w:val="single" w:sz="4" w:space="0" w:color="auto"/>
            </w:tcBorders>
            <w:shd w:val="clear" w:color="auto" w:fill="auto"/>
            <w:vAlign w:val="bottom"/>
            <w:hideMark/>
          </w:tcPr>
          <w:p w14:paraId="0EC9DD6D"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727" w:type="dxa"/>
            <w:tcBorders>
              <w:top w:val="nil"/>
              <w:left w:val="nil"/>
              <w:bottom w:val="single" w:sz="4" w:space="0" w:color="auto"/>
              <w:right w:val="single" w:sz="4" w:space="0" w:color="auto"/>
            </w:tcBorders>
            <w:shd w:val="clear" w:color="auto" w:fill="auto"/>
            <w:vAlign w:val="bottom"/>
            <w:hideMark/>
          </w:tcPr>
          <w:p w14:paraId="71405212"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967" w:type="dxa"/>
            <w:tcBorders>
              <w:top w:val="nil"/>
              <w:left w:val="nil"/>
              <w:bottom w:val="single" w:sz="4" w:space="0" w:color="auto"/>
              <w:right w:val="single" w:sz="4" w:space="0" w:color="auto"/>
            </w:tcBorders>
            <w:shd w:val="clear" w:color="auto" w:fill="auto"/>
            <w:vAlign w:val="bottom"/>
            <w:hideMark/>
          </w:tcPr>
          <w:p w14:paraId="4B997493"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195" w:type="dxa"/>
            <w:tcBorders>
              <w:top w:val="nil"/>
              <w:left w:val="nil"/>
              <w:bottom w:val="nil"/>
              <w:right w:val="nil"/>
            </w:tcBorders>
            <w:shd w:val="clear" w:color="auto" w:fill="auto"/>
            <w:noWrap/>
            <w:vAlign w:val="bottom"/>
            <w:hideMark/>
          </w:tcPr>
          <w:p w14:paraId="591A04F1" w14:textId="77777777" w:rsidR="004540DD" w:rsidRPr="004540DD" w:rsidRDefault="004540DD" w:rsidP="004540DD">
            <w:pPr>
              <w:spacing w:after="0" w:line="240" w:lineRule="auto"/>
              <w:rPr>
                <w:rFonts w:ascii="Calibri" w:eastAsia="Times New Roman" w:hAnsi="Calibri" w:cs="Times New Roman"/>
                <w:color w:val="000000"/>
                <w:lang w:eastAsia="en-GB"/>
              </w:rPr>
            </w:pPr>
          </w:p>
        </w:tc>
        <w:tc>
          <w:tcPr>
            <w:tcW w:w="195" w:type="dxa"/>
            <w:tcBorders>
              <w:top w:val="nil"/>
              <w:left w:val="nil"/>
              <w:bottom w:val="nil"/>
              <w:right w:val="nil"/>
            </w:tcBorders>
            <w:shd w:val="clear" w:color="auto" w:fill="auto"/>
            <w:noWrap/>
            <w:vAlign w:val="bottom"/>
            <w:hideMark/>
          </w:tcPr>
          <w:p w14:paraId="563C6DB6"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6749C8FD"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4B08501"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52EB2AD7"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22D74BC8"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4E06DC3B" w14:textId="77777777" w:rsidTr="004540DD">
        <w:trPr>
          <w:trHeight w:val="267"/>
        </w:trPr>
        <w:tc>
          <w:tcPr>
            <w:tcW w:w="1731" w:type="dxa"/>
            <w:tcBorders>
              <w:top w:val="nil"/>
              <w:left w:val="single" w:sz="4" w:space="0" w:color="auto"/>
              <w:bottom w:val="single" w:sz="4" w:space="0" w:color="auto"/>
              <w:right w:val="single" w:sz="4" w:space="0" w:color="auto"/>
            </w:tcBorders>
            <w:shd w:val="clear" w:color="auto" w:fill="auto"/>
            <w:vAlign w:val="bottom"/>
            <w:hideMark/>
          </w:tcPr>
          <w:p w14:paraId="117209CD"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210" w:type="dxa"/>
            <w:tcBorders>
              <w:top w:val="nil"/>
              <w:left w:val="nil"/>
              <w:bottom w:val="single" w:sz="4" w:space="0" w:color="auto"/>
              <w:right w:val="single" w:sz="4" w:space="0" w:color="auto"/>
            </w:tcBorders>
            <w:shd w:val="clear" w:color="auto" w:fill="auto"/>
            <w:vAlign w:val="bottom"/>
            <w:hideMark/>
          </w:tcPr>
          <w:p w14:paraId="5EEEC939"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502" w:type="dxa"/>
            <w:tcBorders>
              <w:top w:val="nil"/>
              <w:left w:val="nil"/>
              <w:bottom w:val="single" w:sz="4" w:space="0" w:color="auto"/>
              <w:right w:val="single" w:sz="4" w:space="0" w:color="auto"/>
            </w:tcBorders>
            <w:shd w:val="clear" w:color="auto" w:fill="auto"/>
            <w:vAlign w:val="bottom"/>
            <w:hideMark/>
          </w:tcPr>
          <w:p w14:paraId="09AA820D"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727" w:type="dxa"/>
            <w:tcBorders>
              <w:top w:val="nil"/>
              <w:left w:val="nil"/>
              <w:bottom w:val="single" w:sz="4" w:space="0" w:color="auto"/>
              <w:right w:val="single" w:sz="4" w:space="0" w:color="auto"/>
            </w:tcBorders>
            <w:shd w:val="clear" w:color="auto" w:fill="auto"/>
            <w:vAlign w:val="bottom"/>
            <w:hideMark/>
          </w:tcPr>
          <w:p w14:paraId="6D4BE73D"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967" w:type="dxa"/>
            <w:tcBorders>
              <w:top w:val="nil"/>
              <w:left w:val="nil"/>
              <w:bottom w:val="single" w:sz="4" w:space="0" w:color="auto"/>
              <w:right w:val="single" w:sz="4" w:space="0" w:color="auto"/>
            </w:tcBorders>
            <w:shd w:val="clear" w:color="auto" w:fill="auto"/>
            <w:vAlign w:val="bottom"/>
            <w:hideMark/>
          </w:tcPr>
          <w:p w14:paraId="13F30A0C"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195" w:type="dxa"/>
            <w:tcBorders>
              <w:top w:val="nil"/>
              <w:left w:val="nil"/>
              <w:bottom w:val="nil"/>
              <w:right w:val="nil"/>
            </w:tcBorders>
            <w:shd w:val="clear" w:color="auto" w:fill="auto"/>
            <w:noWrap/>
            <w:vAlign w:val="bottom"/>
            <w:hideMark/>
          </w:tcPr>
          <w:p w14:paraId="6DD51DA3" w14:textId="77777777" w:rsidR="004540DD" w:rsidRPr="004540DD" w:rsidRDefault="004540DD" w:rsidP="004540DD">
            <w:pPr>
              <w:spacing w:after="0" w:line="240" w:lineRule="auto"/>
              <w:rPr>
                <w:rFonts w:ascii="Calibri" w:eastAsia="Times New Roman" w:hAnsi="Calibri" w:cs="Times New Roman"/>
                <w:color w:val="000000"/>
                <w:lang w:eastAsia="en-GB"/>
              </w:rPr>
            </w:pPr>
          </w:p>
        </w:tc>
        <w:tc>
          <w:tcPr>
            <w:tcW w:w="195" w:type="dxa"/>
            <w:tcBorders>
              <w:top w:val="nil"/>
              <w:left w:val="nil"/>
              <w:bottom w:val="nil"/>
              <w:right w:val="nil"/>
            </w:tcBorders>
            <w:shd w:val="clear" w:color="auto" w:fill="auto"/>
            <w:noWrap/>
            <w:vAlign w:val="bottom"/>
            <w:hideMark/>
          </w:tcPr>
          <w:p w14:paraId="23DEE7A9"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3969F22C"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307C492B"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2B0FBF87"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6336DC5"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02B5A795" w14:textId="77777777" w:rsidTr="004540DD">
        <w:trPr>
          <w:trHeight w:val="267"/>
        </w:trPr>
        <w:tc>
          <w:tcPr>
            <w:tcW w:w="1731" w:type="dxa"/>
            <w:tcBorders>
              <w:top w:val="nil"/>
              <w:left w:val="single" w:sz="4" w:space="0" w:color="auto"/>
              <w:bottom w:val="single" w:sz="4" w:space="0" w:color="auto"/>
              <w:right w:val="single" w:sz="4" w:space="0" w:color="auto"/>
            </w:tcBorders>
            <w:shd w:val="clear" w:color="auto" w:fill="auto"/>
            <w:vAlign w:val="bottom"/>
            <w:hideMark/>
          </w:tcPr>
          <w:p w14:paraId="783BB014"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210" w:type="dxa"/>
            <w:tcBorders>
              <w:top w:val="nil"/>
              <w:left w:val="nil"/>
              <w:bottom w:val="single" w:sz="4" w:space="0" w:color="auto"/>
              <w:right w:val="single" w:sz="4" w:space="0" w:color="auto"/>
            </w:tcBorders>
            <w:shd w:val="clear" w:color="auto" w:fill="auto"/>
            <w:vAlign w:val="bottom"/>
            <w:hideMark/>
          </w:tcPr>
          <w:p w14:paraId="24DED7A5"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502" w:type="dxa"/>
            <w:tcBorders>
              <w:top w:val="nil"/>
              <w:left w:val="nil"/>
              <w:bottom w:val="single" w:sz="4" w:space="0" w:color="auto"/>
              <w:right w:val="single" w:sz="4" w:space="0" w:color="auto"/>
            </w:tcBorders>
            <w:shd w:val="clear" w:color="auto" w:fill="auto"/>
            <w:vAlign w:val="bottom"/>
            <w:hideMark/>
          </w:tcPr>
          <w:p w14:paraId="14038978"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727" w:type="dxa"/>
            <w:tcBorders>
              <w:top w:val="nil"/>
              <w:left w:val="nil"/>
              <w:bottom w:val="single" w:sz="4" w:space="0" w:color="auto"/>
              <w:right w:val="single" w:sz="4" w:space="0" w:color="auto"/>
            </w:tcBorders>
            <w:shd w:val="clear" w:color="auto" w:fill="auto"/>
            <w:vAlign w:val="bottom"/>
            <w:hideMark/>
          </w:tcPr>
          <w:p w14:paraId="66BD80BB"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967" w:type="dxa"/>
            <w:tcBorders>
              <w:top w:val="nil"/>
              <w:left w:val="nil"/>
              <w:bottom w:val="single" w:sz="4" w:space="0" w:color="auto"/>
              <w:right w:val="single" w:sz="4" w:space="0" w:color="auto"/>
            </w:tcBorders>
            <w:shd w:val="clear" w:color="auto" w:fill="auto"/>
            <w:vAlign w:val="bottom"/>
            <w:hideMark/>
          </w:tcPr>
          <w:p w14:paraId="0F00725C"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195" w:type="dxa"/>
            <w:tcBorders>
              <w:top w:val="nil"/>
              <w:left w:val="nil"/>
              <w:bottom w:val="nil"/>
              <w:right w:val="nil"/>
            </w:tcBorders>
            <w:shd w:val="clear" w:color="auto" w:fill="auto"/>
            <w:noWrap/>
            <w:vAlign w:val="bottom"/>
            <w:hideMark/>
          </w:tcPr>
          <w:p w14:paraId="1F2FE088" w14:textId="77777777" w:rsidR="004540DD" w:rsidRPr="004540DD" w:rsidRDefault="004540DD" w:rsidP="004540DD">
            <w:pPr>
              <w:spacing w:after="0" w:line="240" w:lineRule="auto"/>
              <w:rPr>
                <w:rFonts w:ascii="Calibri" w:eastAsia="Times New Roman" w:hAnsi="Calibri" w:cs="Times New Roman"/>
                <w:color w:val="000000"/>
                <w:lang w:eastAsia="en-GB"/>
              </w:rPr>
            </w:pPr>
          </w:p>
        </w:tc>
        <w:tc>
          <w:tcPr>
            <w:tcW w:w="195" w:type="dxa"/>
            <w:tcBorders>
              <w:top w:val="nil"/>
              <w:left w:val="nil"/>
              <w:bottom w:val="nil"/>
              <w:right w:val="nil"/>
            </w:tcBorders>
            <w:shd w:val="clear" w:color="auto" w:fill="auto"/>
            <w:noWrap/>
            <w:vAlign w:val="bottom"/>
            <w:hideMark/>
          </w:tcPr>
          <w:p w14:paraId="0AC58239"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56217CC1"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5DBBCCDB"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08AED81C"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36A568E3"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7D765665" w14:textId="77777777" w:rsidTr="004540DD">
        <w:trPr>
          <w:trHeight w:val="267"/>
        </w:trPr>
        <w:tc>
          <w:tcPr>
            <w:tcW w:w="1731" w:type="dxa"/>
            <w:tcBorders>
              <w:top w:val="nil"/>
              <w:left w:val="single" w:sz="4" w:space="0" w:color="auto"/>
              <w:bottom w:val="single" w:sz="4" w:space="0" w:color="auto"/>
              <w:right w:val="single" w:sz="4" w:space="0" w:color="auto"/>
            </w:tcBorders>
            <w:shd w:val="clear" w:color="auto" w:fill="auto"/>
            <w:vAlign w:val="bottom"/>
            <w:hideMark/>
          </w:tcPr>
          <w:p w14:paraId="0DEAADD0"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210" w:type="dxa"/>
            <w:tcBorders>
              <w:top w:val="nil"/>
              <w:left w:val="nil"/>
              <w:bottom w:val="single" w:sz="4" w:space="0" w:color="auto"/>
              <w:right w:val="single" w:sz="4" w:space="0" w:color="auto"/>
            </w:tcBorders>
            <w:shd w:val="clear" w:color="auto" w:fill="auto"/>
            <w:vAlign w:val="bottom"/>
            <w:hideMark/>
          </w:tcPr>
          <w:p w14:paraId="7F1ABE42" w14:textId="77777777" w:rsidR="004540DD" w:rsidRPr="004540DD" w:rsidRDefault="004540DD" w:rsidP="004540DD">
            <w:pPr>
              <w:spacing w:after="0" w:line="240" w:lineRule="auto"/>
              <w:jc w:val="center"/>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2502" w:type="dxa"/>
            <w:tcBorders>
              <w:top w:val="nil"/>
              <w:left w:val="nil"/>
              <w:bottom w:val="single" w:sz="4" w:space="0" w:color="auto"/>
              <w:right w:val="single" w:sz="4" w:space="0" w:color="auto"/>
            </w:tcBorders>
            <w:shd w:val="clear" w:color="auto" w:fill="auto"/>
            <w:vAlign w:val="bottom"/>
            <w:hideMark/>
          </w:tcPr>
          <w:p w14:paraId="4001D593"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727" w:type="dxa"/>
            <w:tcBorders>
              <w:top w:val="nil"/>
              <w:left w:val="nil"/>
              <w:bottom w:val="single" w:sz="4" w:space="0" w:color="auto"/>
              <w:right w:val="single" w:sz="4" w:space="0" w:color="auto"/>
            </w:tcBorders>
            <w:shd w:val="clear" w:color="auto" w:fill="auto"/>
            <w:vAlign w:val="bottom"/>
            <w:hideMark/>
          </w:tcPr>
          <w:p w14:paraId="216B3BF3"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3967" w:type="dxa"/>
            <w:tcBorders>
              <w:top w:val="nil"/>
              <w:left w:val="nil"/>
              <w:bottom w:val="single" w:sz="4" w:space="0" w:color="auto"/>
              <w:right w:val="single" w:sz="4" w:space="0" w:color="auto"/>
            </w:tcBorders>
            <w:shd w:val="clear" w:color="auto" w:fill="auto"/>
            <w:vAlign w:val="bottom"/>
            <w:hideMark/>
          </w:tcPr>
          <w:p w14:paraId="29E7A10F" w14:textId="77777777" w:rsidR="004540DD" w:rsidRPr="004540DD" w:rsidRDefault="004540DD" w:rsidP="004540DD">
            <w:pPr>
              <w:spacing w:after="0" w:line="240" w:lineRule="auto"/>
              <w:rPr>
                <w:rFonts w:ascii="Calibri" w:eastAsia="Times New Roman" w:hAnsi="Calibri" w:cs="Times New Roman"/>
                <w:color w:val="000000"/>
                <w:lang w:eastAsia="en-GB"/>
              </w:rPr>
            </w:pPr>
            <w:r w:rsidRPr="004540DD">
              <w:rPr>
                <w:rFonts w:ascii="Calibri" w:eastAsia="Times New Roman" w:hAnsi="Calibri" w:cs="Times New Roman"/>
                <w:color w:val="000000"/>
                <w:lang w:eastAsia="en-GB"/>
              </w:rPr>
              <w:t> </w:t>
            </w:r>
          </w:p>
        </w:tc>
        <w:tc>
          <w:tcPr>
            <w:tcW w:w="195" w:type="dxa"/>
            <w:tcBorders>
              <w:top w:val="nil"/>
              <w:left w:val="nil"/>
              <w:bottom w:val="nil"/>
              <w:right w:val="nil"/>
            </w:tcBorders>
            <w:shd w:val="clear" w:color="auto" w:fill="auto"/>
            <w:noWrap/>
            <w:vAlign w:val="bottom"/>
            <w:hideMark/>
          </w:tcPr>
          <w:p w14:paraId="361A96BD" w14:textId="77777777" w:rsidR="004540DD" w:rsidRPr="004540DD" w:rsidRDefault="004540DD" w:rsidP="004540DD">
            <w:pPr>
              <w:spacing w:after="0" w:line="240" w:lineRule="auto"/>
              <w:rPr>
                <w:rFonts w:ascii="Calibri" w:eastAsia="Times New Roman" w:hAnsi="Calibri" w:cs="Times New Roman"/>
                <w:color w:val="000000"/>
                <w:lang w:eastAsia="en-GB"/>
              </w:rPr>
            </w:pPr>
          </w:p>
        </w:tc>
        <w:tc>
          <w:tcPr>
            <w:tcW w:w="195" w:type="dxa"/>
            <w:tcBorders>
              <w:top w:val="nil"/>
              <w:left w:val="nil"/>
              <w:bottom w:val="nil"/>
              <w:right w:val="nil"/>
            </w:tcBorders>
            <w:shd w:val="clear" w:color="auto" w:fill="auto"/>
            <w:noWrap/>
            <w:vAlign w:val="bottom"/>
            <w:hideMark/>
          </w:tcPr>
          <w:p w14:paraId="3515A5C8"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A85AA52"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4E3DC44"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0485D354"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D0900F4"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31D76DE9" w14:textId="77777777" w:rsidTr="004540DD">
        <w:trPr>
          <w:trHeight w:val="267"/>
        </w:trPr>
        <w:tc>
          <w:tcPr>
            <w:tcW w:w="1731" w:type="dxa"/>
            <w:tcBorders>
              <w:top w:val="nil"/>
              <w:left w:val="nil"/>
              <w:bottom w:val="nil"/>
              <w:right w:val="nil"/>
            </w:tcBorders>
            <w:shd w:val="clear" w:color="auto" w:fill="auto"/>
            <w:noWrap/>
            <w:vAlign w:val="bottom"/>
            <w:hideMark/>
          </w:tcPr>
          <w:p w14:paraId="3FDD6504"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2210" w:type="dxa"/>
            <w:tcBorders>
              <w:top w:val="nil"/>
              <w:left w:val="nil"/>
              <w:bottom w:val="nil"/>
              <w:right w:val="nil"/>
            </w:tcBorders>
            <w:shd w:val="clear" w:color="auto" w:fill="auto"/>
            <w:noWrap/>
            <w:vAlign w:val="bottom"/>
            <w:hideMark/>
          </w:tcPr>
          <w:p w14:paraId="2B791BE7"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2502" w:type="dxa"/>
            <w:tcBorders>
              <w:top w:val="nil"/>
              <w:left w:val="nil"/>
              <w:bottom w:val="nil"/>
              <w:right w:val="nil"/>
            </w:tcBorders>
            <w:shd w:val="clear" w:color="auto" w:fill="auto"/>
            <w:noWrap/>
            <w:vAlign w:val="bottom"/>
            <w:hideMark/>
          </w:tcPr>
          <w:p w14:paraId="60303167"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3727" w:type="dxa"/>
            <w:tcBorders>
              <w:top w:val="nil"/>
              <w:left w:val="nil"/>
              <w:bottom w:val="nil"/>
              <w:right w:val="nil"/>
            </w:tcBorders>
            <w:shd w:val="clear" w:color="auto" w:fill="auto"/>
            <w:noWrap/>
            <w:vAlign w:val="bottom"/>
            <w:hideMark/>
          </w:tcPr>
          <w:p w14:paraId="33E41702"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3967" w:type="dxa"/>
            <w:tcBorders>
              <w:top w:val="nil"/>
              <w:left w:val="nil"/>
              <w:bottom w:val="nil"/>
              <w:right w:val="nil"/>
            </w:tcBorders>
            <w:shd w:val="clear" w:color="auto" w:fill="auto"/>
            <w:noWrap/>
            <w:vAlign w:val="bottom"/>
            <w:hideMark/>
          </w:tcPr>
          <w:p w14:paraId="5053725B"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2C56E39A"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C665CEB"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E077246"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EB7A52C"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0648563D"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2021200E"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60572516" w14:textId="77777777" w:rsidTr="004540DD">
        <w:trPr>
          <w:trHeight w:val="267"/>
        </w:trPr>
        <w:tc>
          <w:tcPr>
            <w:tcW w:w="14726" w:type="dxa"/>
            <w:gridSpan w:val="8"/>
            <w:tcBorders>
              <w:top w:val="nil"/>
              <w:left w:val="nil"/>
              <w:bottom w:val="nil"/>
              <w:right w:val="nil"/>
            </w:tcBorders>
            <w:shd w:val="clear" w:color="auto" w:fill="auto"/>
            <w:vAlign w:val="bottom"/>
            <w:hideMark/>
          </w:tcPr>
          <w:p w14:paraId="30A05FA8" w14:textId="77777777" w:rsidR="004540DD" w:rsidRDefault="004540DD" w:rsidP="00E22F82">
            <w:pPr>
              <w:spacing w:after="0" w:line="240" w:lineRule="auto"/>
              <w:rPr>
                <w:rFonts w:ascii="Calibri" w:eastAsia="Times New Roman" w:hAnsi="Calibri" w:cs="Times New Roman"/>
                <w:b/>
                <w:bCs/>
                <w:color w:val="000000"/>
                <w:lang w:eastAsia="en-GB"/>
              </w:rPr>
            </w:pPr>
            <w:r w:rsidRPr="004540DD">
              <w:rPr>
                <w:rFonts w:ascii="Calibri" w:eastAsia="Times New Roman" w:hAnsi="Calibri" w:cs="Times New Roman"/>
                <w:b/>
                <w:bCs/>
                <w:color w:val="000000"/>
                <w:lang w:eastAsia="en-GB"/>
              </w:rPr>
              <w:t xml:space="preserve">This licence return must be submitted to the </w:t>
            </w:r>
            <w:r w:rsidR="00E22F82">
              <w:rPr>
                <w:rFonts w:ascii="Calibri" w:eastAsia="Times New Roman" w:hAnsi="Calibri" w:cs="Times New Roman"/>
                <w:b/>
                <w:bCs/>
                <w:i/>
                <w:iCs/>
                <w:color w:val="000000"/>
                <w:lang w:eastAsia="en-GB"/>
              </w:rPr>
              <w:t xml:space="preserve">Housing Technical Team Group email address - </w:t>
            </w:r>
            <w:r w:rsidRPr="004540DD">
              <w:rPr>
                <w:rFonts w:ascii="Calibri" w:eastAsia="Times New Roman" w:hAnsi="Calibri" w:cs="Times New Roman"/>
                <w:b/>
                <w:bCs/>
                <w:color w:val="000000"/>
                <w:lang w:eastAsia="en-GB"/>
              </w:rPr>
              <w:t xml:space="preserve"> </w:t>
            </w:r>
            <w:r w:rsidR="00FF1133" w:rsidRPr="00A24272">
              <w:rPr>
                <w:rFonts w:ascii="Calibri" w:eastAsia="Times New Roman" w:hAnsi="Calibri" w:cs="Times New Roman"/>
                <w:b/>
                <w:bCs/>
                <w:i/>
                <w:color w:val="000000"/>
                <w:lang w:eastAsia="en-GB"/>
              </w:rPr>
              <w:t>housingtechnicalteam@aberdeenshire.gov.uk</w:t>
            </w:r>
          </w:p>
          <w:p w14:paraId="13828BF9" w14:textId="77777777" w:rsidR="00E22F82" w:rsidRPr="004540DD" w:rsidRDefault="00E22F82" w:rsidP="00E22F82">
            <w:pPr>
              <w:spacing w:after="0" w:line="240" w:lineRule="auto"/>
              <w:rPr>
                <w:rFonts w:ascii="Calibri" w:eastAsia="Times New Roman" w:hAnsi="Calibri" w:cs="Times New Roman"/>
                <w:b/>
                <w:bCs/>
                <w:color w:val="000000"/>
                <w:lang w:eastAsia="en-GB"/>
              </w:rPr>
            </w:pPr>
          </w:p>
        </w:tc>
        <w:tc>
          <w:tcPr>
            <w:tcW w:w="195" w:type="dxa"/>
            <w:tcBorders>
              <w:top w:val="nil"/>
              <w:left w:val="nil"/>
              <w:bottom w:val="nil"/>
              <w:right w:val="nil"/>
            </w:tcBorders>
            <w:shd w:val="clear" w:color="auto" w:fill="auto"/>
            <w:noWrap/>
            <w:vAlign w:val="bottom"/>
            <w:hideMark/>
          </w:tcPr>
          <w:p w14:paraId="12407E11" w14:textId="77777777" w:rsidR="004540DD" w:rsidRPr="004540DD" w:rsidRDefault="004540DD" w:rsidP="004540DD">
            <w:pPr>
              <w:spacing w:after="0" w:line="240" w:lineRule="auto"/>
              <w:rPr>
                <w:rFonts w:ascii="Calibri" w:eastAsia="Times New Roman" w:hAnsi="Calibri" w:cs="Times New Roman"/>
                <w:b/>
                <w:bCs/>
                <w:color w:val="000000"/>
                <w:lang w:eastAsia="en-GB"/>
              </w:rPr>
            </w:pPr>
          </w:p>
        </w:tc>
        <w:tc>
          <w:tcPr>
            <w:tcW w:w="195" w:type="dxa"/>
            <w:tcBorders>
              <w:top w:val="nil"/>
              <w:left w:val="nil"/>
              <w:bottom w:val="nil"/>
              <w:right w:val="nil"/>
            </w:tcBorders>
            <w:shd w:val="clear" w:color="auto" w:fill="auto"/>
            <w:noWrap/>
            <w:vAlign w:val="bottom"/>
            <w:hideMark/>
          </w:tcPr>
          <w:p w14:paraId="4F3104E7"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2695EAA3"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r w:rsidR="004540DD" w:rsidRPr="004540DD" w14:paraId="70CF7B0D" w14:textId="77777777" w:rsidTr="004540DD">
        <w:trPr>
          <w:trHeight w:val="535"/>
        </w:trPr>
        <w:tc>
          <w:tcPr>
            <w:tcW w:w="14140" w:type="dxa"/>
            <w:gridSpan w:val="5"/>
            <w:tcBorders>
              <w:top w:val="nil"/>
              <w:left w:val="nil"/>
              <w:bottom w:val="nil"/>
              <w:right w:val="nil"/>
            </w:tcBorders>
            <w:shd w:val="clear" w:color="auto" w:fill="auto"/>
            <w:vAlign w:val="bottom"/>
            <w:hideMark/>
          </w:tcPr>
          <w:p w14:paraId="0A36ADD6" w14:textId="77777777" w:rsidR="004540DD" w:rsidRPr="004540DD" w:rsidRDefault="004540DD" w:rsidP="004540DD">
            <w:pPr>
              <w:spacing w:after="0" w:line="240" w:lineRule="auto"/>
              <w:rPr>
                <w:rFonts w:ascii="Calibri" w:eastAsia="Times New Roman" w:hAnsi="Calibri" w:cs="Times New Roman"/>
                <w:b/>
                <w:bCs/>
                <w:color w:val="000000"/>
                <w:lang w:eastAsia="en-GB"/>
              </w:rPr>
            </w:pPr>
            <w:r w:rsidRPr="004540DD">
              <w:rPr>
                <w:rFonts w:ascii="Calibri" w:eastAsia="Times New Roman" w:hAnsi="Calibri" w:cs="Times New Roman"/>
                <w:b/>
                <w:bCs/>
                <w:color w:val="000000"/>
                <w:lang w:eastAsia="en-GB"/>
              </w:rPr>
              <w:t>Please note that failure to comply with the condition on the SNH Bat Licence is an offence and that reporting of any bats found is required as a condition</w:t>
            </w:r>
          </w:p>
        </w:tc>
        <w:tc>
          <w:tcPr>
            <w:tcW w:w="195" w:type="dxa"/>
            <w:tcBorders>
              <w:top w:val="nil"/>
              <w:left w:val="nil"/>
              <w:bottom w:val="nil"/>
              <w:right w:val="nil"/>
            </w:tcBorders>
            <w:shd w:val="clear" w:color="auto" w:fill="auto"/>
            <w:noWrap/>
            <w:vAlign w:val="bottom"/>
            <w:hideMark/>
          </w:tcPr>
          <w:p w14:paraId="6EB7B358" w14:textId="77777777" w:rsidR="004540DD" w:rsidRPr="004540DD" w:rsidRDefault="004540DD" w:rsidP="004540DD">
            <w:pPr>
              <w:spacing w:after="0" w:line="240" w:lineRule="auto"/>
              <w:rPr>
                <w:rFonts w:ascii="Calibri" w:eastAsia="Times New Roman" w:hAnsi="Calibri" w:cs="Times New Roman"/>
                <w:b/>
                <w:bCs/>
                <w:color w:val="000000"/>
                <w:lang w:eastAsia="en-GB"/>
              </w:rPr>
            </w:pPr>
          </w:p>
        </w:tc>
        <w:tc>
          <w:tcPr>
            <w:tcW w:w="195" w:type="dxa"/>
            <w:tcBorders>
              <w:top w:val="nil"/>
              <w:left w:val="nil"/>
              <w:bottom w:val="nil"/>
              <w:right w:val="nil"/>
            </w:tcBorders>
            <w:shd w:val="clear" w:color="auto" w:fill="auto"/>
            <w:noWrap/>
            <w:vAlign w:val="bottom"/>
            <w:hideMark/>
          </w:tcPr>
          <w:p w14:paraId="1868378C"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7127C402"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1D976BE0"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5512409F"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c>
          <w:tcPr>
            <w:tcW w:w="195" w:type="dxa"/>
            <w:tcBorders>
              <w:top w:val="nil"/>
              <w:left w:val="nil"/>
              <w:bottom w:val="nil"/>
              <w:right w:val="nil"/>
            </w:tcBorders>
            <w:shd w:val="clear" w:color="auto" w:fill="auto"/>
            <w:noWrap/>
            <w:vAlign w:val="bottom"/>
            <w:hideMark/>
          </w:tcPr>
          <w:p w14:paraId="38460235" w14:textId="77777777" w:rsidR="004540DD" w:rsidRPr="004540DD" w:rsidRDefault="004540DD" w:rsidP="004540DD">
            <w:pPr>
              <w:spacing w:after="0" w:line="240" w:lineRule="auto"/>
              <w:rPr>
                <w:rFonts w:ascii="Times New Roman" w:eastAsia="Times New Roman" w:hAnsi="Times New Roman" w:cs="Times New Roman"/>
                <w:sz w:val="20"/>
                <w:szCs w:val="20"/>
                <w:lang w:eastAsia="en-GB"/>
              </w:rPr>
            </w:pPr>
          </w:p>
        </w:tc>
      </w:tr>
    </w:tbl>
    <w:p w14:paraId="62B08CB8" w14:textId="77777777" w:rsidR="00E144D3" w:rsidRPr="003B4C26" w:rsidRDefault="00E144D3" w:rsidP="000F5571">
      <w:pPr>
        <w:spacing w:line="240" w:lineRule="auto"/>
        <w:rPr>
          <w:b/>
          <w:color w:val="000000" w:themeColor="text1"/>
          <w:sz w:val="40"/>
          <w:szCs w:val="40"/>
        </w:rPr>
      </w:pPr>
    </w:p>
    <w:p w14:paraId="2A13575F" w14:textId="77777777" w:rsidR="00E144D3" w:rsidRPr="003B4C26" w:rsidRDefault="00E144D3" w:rsidP="000F5571">
      <w:pPr>
        <w:spacing w:line="240" w:lineRule="auto"/>
        <w:rPr>
          <w:b/>
          <w:color w:val="000000" w:themeColor="text1"/>
          <w:sz w:val="40"/>
          <w:szCs w:val="40"/>
        </w:rPr>
      </w:pPr>
    </w:p>
    <w:p w14:paraId="430B99E6" w14:textId="77777777" w:rsidR="00E144D3" w:rsidRPr="003B4C26" w:rsidRDefault="00E144D3" w:rsidP="000F5571">
      <w:pPr>
        <w:spacing w:line="240" w:lineRule="auto"/>
        <w:rPr>
          <w:b/>
          <w:color w:val="000000" w:themeColor="text1"/>
          <w:sz w:val="40"/>
          <w:szCs w:val="40"/>
        </w:rPr>
      </w:pPr>
    </w:p>
    <w:p w14:paraId="2F1BE3D9" w14:textId="77777777" w:rsidR="000F5571" w:rsidRPr="003B4C26" w:rsidRDefault="00E144D3" w:rsidP="000F5571">
      <w:pPr>
        <w:spacing w:line="240" w:lineRule="auto"/>
        <w:rPr>
          <w:b/>
          <w:color w:val="000000" w:themeColor="text1"/>
          <w:sz w:val="40"/>
          <w:szCs w:val="40"/>
        </w:rPr>
      </w:pPr>
      <w:r w:rsidRPr="003B4C26">
        <w:rPr>
          <w:b/>
          <w:color w:val="000000" w:themeColor="text1"/>
          <w:sz w:val="40"/>
          <w:szCs w:val="40"/>
        </w:rPr>
        <w:lastRenderedPageBreak/>
        <w:t xml:space="preserve">Contractor Action - </w:t>
      </w:r>
      <w:r w:rsidR="000F5571" w:rsidRPr="003B4C26">
        <w:rPr>
          <w:b/>
          <w:color w:val="000000" w:themeColor="text1"/>
          <w:sz w:val="40"/>
          <w:szCs w:val="40"/>
        </w:rPr>
        <w:t>What to do if you find bats</w:t>
      </w:r>
      <w:r w:rsidR="0017502C" w:rsidRPr="003B4C26">
        <w:rPr>
          <w:b/>
          <w:color w:val="000000" w:themeColor="text1"/>
          <w:sz w:val="40"/>
          <w:szCs w:val="40"/>
        </w:rPr>
        <w:t xml:space="preserve"> </w:t>
      </w:r>
      <w:r w:rsidR="00E53908" w:rsidRPr="003B4C26">
        <w:rPr>
          <w:b/>
          <w:color w:val="000000" w:themeColor="text1"/>
          <w:sz w:val="40"/>
          <w:szCs w:val="40"/>
        </w:rPr>
        <w:t>covered by the Licence</w:t>
      </w:r>
    </w:p>
    <w:p w14:paraId="5C00C6C2" w14:textId="77777777" w:rsidR="000F5571" w:rsidRPr="003B4C26" w:rsidRDefault="000F5571" w:rsidP="000F5571">
      <w:pPr>
        <w:spacing w:line="240" w:lineRule="auto"/>
        <w:rPr>
          <w:b/>
          <w:color w:val="000000" w:themeColor="text1"/>
          <w:sz w:val="40"/>
          <w:szCs w:val="40"/>
        </w:rPr>
      </w:pPr>
      <w:r w:rsidRPr="003B4C26">
        <w:rPr>
          <w:color w:val="000000" w:themeColor="text1"/>
          <w:sz w:val="40"/>
          <w:szCs w:val="40"/>
        </w:rPr>
        <w:t>If you find</w:t>
      </w:r>
      <w:r w:rsidRPr="003B4C26">
        <w:rPr>
          <w:b/>
          <w:color w:val="000000" w:themeColor="text1"/>
          <w:sz w:val="40"/>
          <w:szCs w:val="40"/>
        </w:rPr>
        <w:t xml:space="preserve"> 5 bats or less</w:t>
      </w:r>
      <w:r w:rsidR="00E144D3" w:rsidRPr="003B4C26">
        <w:rPr>
          <w:b/>
          <w:color w:val="000000" w:themeColor="text1"/>
          <w:sz w:val="40"/>
          <w:szCs w:val="40"/>
        </w:rPr>
        <w:t xml:space="preserve"> in a property covered by the SNH Bat Licence</w:t>
      </w:r>
      <w:r w:rsidRPr="003B4C26">
        <w:rPr>
          <w:b/>
          <w:color w:val="000000" w:themeColor="text1"/>
          <w:sz w:val="40"/>
          <w:szCs w:val="40"/>
        </w:rPr>
        <w:t xml:space="preserve"> you can transfer, contain and release the bat/s as follows</w:t>
      </w:r>
    </w:p>
    <w:p w14:paraId="24D5F2E5" w14:textId="77777777" w:rsidR="000F5571" w:rsidRPr="003B4C26" w:rsidRDefault="000F5571" w:rsidP="000F5571">
      <w:pPr>
        <w:spacing w:before="100" w:beforeAutospacing="1" w:after="240" w:line="240" w:lineRule="auto"/>
        <w:rPr>
          <w:rFonts w:eastAsia="Times New Roman" w:cs="Times New Roman"/>
          <w:color w:val="000000" w:themeColor="text1"/>
          <w:sz w:val="32"/>
          <w:szCs w:val="32"/>
          <w:lang w:val="en-US" w:eastAsia="en-GB"/>
        </w:rPr>
      </w:pPr>
      <w:r w:rsidRPr="003B4C26">
        <w:rPr>
          <w:rFonts w:eastAsia="Times New Roman" w:cs="Times New Roman"/>
          <w:b/>
          <w:bCs/>
          <w:color w:val="000000" w:themeColor="text1"/>
          <w:sz w:val="32"/>
          <w:szCs w:val="32"/>
          <w:lang w:val="en-US" w:eastAsia="en-GB"/>
        </w:rPr>
        <w:lastRenderedPageBreak/>
        <w:t>To handle any bat WEAR GLOVES due to the small risk of a </w:t>
      </w:r>
      <w:hyperlink r:id="rId14" w:history="1">
        <w:r w:rsidRPr="003B4C26">
          <w:rPr>
            <w:rFonts w:eastAsia="Times New Roman" w:cs="Times New Roman"/>
            <w:b/>
            <w:bCs/>
            <w:color w:val="000000" w:themeColor="text1"/>
            <w:sz w:val="32"/>
            <w:szCs w:val="32"/>
            <w:lang w:val="en-US" w:eastAsia="en-GB"/>
          </w:rPr>
          <w:t>type of rabies</w:t>
        </w:r>
      </w:hyperlink>
      <w:r w:rsidRPr="003B4C26">
        <w:rPr>
          <w:rFonts w:eastAsia="Times New Roman" w:cs="Times New Roman"/>
          <w:b/>
          <w:bCs/>
          <w:color w:val="000000" w:themeColor="text1"/>
          <w:sz w:val="32"/>
          <w:szCs w:val="32"/>
          <w:lang w:val="en-US" w:eastAsia="en-GB"/>
        </w:rPr>
        <w:t>.</w:t>
      </w:r>
    </w:p>
    <w:p w14:paraId="3ED3FCAE" w14:textId="77777777" w:rsidR="000F5571" w:rsidRPr="003B4C26" w:rsidRDefault="000F5571" w:rsidP="000F5571">
      <w:pPr>
        <w:spacing w:before="100" w:beforeAutospacing="1" w:after="240" w:line="240" w:lineRule="auto"/>
        <w:rPr>
          <w:rFonts w:eastAsia="Times New Roman" w:cs="Times New Roman"/>
          <w:color w:val="000000" w:themeColor="text1"/>
          <w:sz w:val="32"/>
          <w:szCs w:val="32"/>
          <w:lang w:val="en-US" w:eastAsia="en-GB"/>
        </w:rPr>
      </w:pPr>
      <w:r w:rsidRPr="003B4C26">
        <w:rPr>
          <w:rFonts w:eastAsia="Times New Roman" w:cs="Times New Roman"/>
          <w:color w:val="000000" w:themeColor="text1"/>
          <w:sz w:val="32"/>
          <w:szCs w:val="32"/>
          <w:lang w:val="en-US" w:eastAsia="en-GB"/>
        </w:rPr>
        <w:t>To contain a bat you wi</w:t>
      </w:r>
      <w:r w:rsidR="00E144D3" w:rsidRPr="003B4C26">
        <w:rPr>
          <w:rFonts w:eastAsia="Times New Roman" w:cs="Times New Roman"/>
          <w:color w:val="000000" w:themeColor="text1"/>
          <w:sz w:val="32"/>
          <w:szCs w:val="32"/>
          <w:lang w:val="en-US" w:eastAsia="en-GB"/>
        </w:rPr>
        <w:t>ll need your ‘bat kit’ which is</w:t>
      </w:r>
      <w:r w:rsidRPr="003B4C26">
        <w:rPr>
          <w:rFonts w:eastAsia="Times New Roman" w:cs="Times New Roman"/>
          <w:color w:val="000000" w:themeColor="text1"/>
          <w:sz w:val="32"/>
          <w:szCs w:val="32"/>
          <w:lang w:val="en-US" w:eastAsia="en-GB"/>
        </w:rPr>
        <w:t xml:space="preserve"> a shoe box (or similar container), with holes punched in the lid, a cloth or tea</w:t>
      </w:r>
      <w:r w:rsidR="00286D90">
        <w:rPr>
          <w:rFonts w:eastAsia="Times New Roman" w:cs="Times New Roman"/>
          <w:color w:val="000000" w:themeColor="text1"/>
          <w:sz w:val="32"/>
          <w:szCs w:val="32"/>
          <w:lang w:val="en-US" w:eastAsia="en-GB"/>
        </w:rPr>
        <w:t xml:space="preserve"> </w:t>
      </w:r>
      <w:r w:rsidRPr="003B4C26">
        <w:rPr>
          <w:rFonts w:eastAsia="Times New Roman" w:cs="Times New Roman"/>
          <w:color w:val="000000" w:themeColor="text1"/>
          <w:sz w:val="32"/>
          <w:szCs w:val="32"/>
          <w:lang w:val="en-US" w:eastAsia="en-GB"/>
        </w:rPr>
        <w:t>towel, a plastic bottle cap (milk bottle tops are perfect)</w:t>
      </w:r>
    </w:p>
    <w:p w14:paraId="65916F9B" w14:textId="77777777" w:rsidR="000F5571" w:rsidRPr="003B4C26" w:rsidRDefault="000F5571" w:rsidP="000F5571">
      <w:pPr>
        <w:spacing w:before="100" w:beforeAutospacing="1" w:after="240" w:line="240" w:lineRule="auto"/>
        <w:rPr>
          <w:rFonts w:eastAsia="Times New Roman" w:cs="Times New Roman"/>
          <w:color w:val="000000" w:themeColor="text1"/>
          <w:sz w:val="32"/>
          <w:szCs w:val="32"/>
          <w:lang w:val="en-US" w:eastAsia="en-GB"/>
        </w:rPr>
      </w:pPr>
      <w:r w:rsidRPr="003B4C26">
        <w:rPr>
          <w:rFonts w:eastAsia="Times New Roman" w:cs="Times New Roman"/>
          <w:color w:val="000000" w:themeColor="text1"/>
          <w:sz w:val="32"/>
          <w:szCs w:val="32"/>
          <w:lang w:val="en-US" w:eastAsia="en-GB"/>
        </w:rPr>
        <w:t xml:space="preserve">1. Contain the bat like a spider, by placing a box on top of it and sliding a piece of card underneath or cover the bat with a </w:t>
      </w:r>
      <w:r w:rsidRPr="003B4C26">
        <w:rPr>
          <w:rFonts w:eastAsia="Times New Roman" w:cs="Times New Roman"/>
          <w:color w:val="000000" w:themeColor="text1"/>
          <w:sz w:val="32"/>
          <w:szCs w:val="32"/>
          <w:lang w:val="en-US" w:eastAsia="en-GB"/>
        </w:rPr>
        <w:lastRenderedPageBreak/>
        <w:t>cloth/tea</w:t>
      </w:r>
      <w:r w:rsidR="00286D90">
        <w:rPr>
          <w:rFonts w:eastAsia="Times New Roman" w:cs="Times New Roman"/>
          <w:color w:val="000000" w:themeColor="text1"/>
          <w:sz w:val="32"/>
          <w:szCs w:val="32"/>
          <w:lang w:val="en-US" w:eastAsia="en-GB"/>
        </w:rPr>
        <w:t xml:space="preserve"> </w:t>
      </w:r>
      <w:r w:rsidRPr="003B4C26">
        <w:rPr>
          <w:rFonts w:eastAsia="Times New Roman" w:cs="Times New Roman"/>
          <w:color w:val="000000" w:themeColor="text1"/>
          <w:sz w:val="32"/>
          <w:szCs w:val="32"/>
          <w:lang w:val="en-US" w:eastAsia="en-GB"/>
        </w:rPr>
        <w:t xml:space="preserve">towel and carefully scoop it up and place it in the box. </w:t>
      </w:r>
      <w:r w:rsidRPr="003B4C26">
        <w:rPr>
          <w:rFonts w:eastAsia="Times New Roman" w:cs="Times New Roman"/>
          <w:b/>
          <w:bCs/>
          <w:color w:val="000000" w:themeColor="text1"/>
          <w:sz w:val="32"/>
          <w:szCs w:val="32"/>
          <w:lang w:val="en-US" w:eastAsia="en-GB"/>
        </w:rPr>
        <w:t>(You should not handle the bat with bare hands.)</w:t>
      </w:r>
    </w:p>
    <w:p w14:paraId="177389B1" w14:textId="77777777" w:rsidR="000F5571" w:rsidRPr="003B4C26" w:rsidRDefault="000F5571" w:rsidP="000F5571">
      <w:pPr>
        <w:spacing w:before="100" w:beforeAutospacing="1" w:after="240" w:line="240" w:lineRule="auto"/>
        <w:rPr>
          <w:rFonts w:eastAsia="Times New Roman" w:cs="Times New Roman"/>
          <w:color w:val="000000" w:themeColor="text1"/>
          <w:sz w:val="32"/>
          <w:szCs w:val="32"/>
          <w:lang w:val="en-US" w:eastAsia="en-GB"/>
        </w:rPr>
      </w:pPr>
      <w:r w:rsidRPr="003B4C26">
        <w:rPr>
          <w:rFonts w:eastAsia="Times New Roman" w:cs="Times New Roman"/>
          <w:color w:val="000000" w:themeColor="text1"/>
          <w:sz w:val="32"/>
          <w:szCs w:val="32"/>
          <w:lang w:val="en-US" w:eastAsia="en-GB"/>
        </w:rPr>
        <w:t>2. Put a tea towel or soft cloth in the box for the bat to hide in.</w:t>
      </w:r>
    </w:p>
    <w:p w14:paraId="467612DB" w14:textId="77777777" w:rsidR="000F5571" w:rsidRPr="003B4C26" w:rsidRDefault="000F5571" w:rsidP="000F5571">
      <w:pPr>
        <w:spacing w:before="100" w:beforeAutospacing="1" w:after="240" w:line="240" w:lineRule="auto"/>
        <w:rPr>
          <w:rFonts w:eastAsia="Times New Roman" w:cs="Times New Roman"/>
          <w:color w:val="000000" w:themeColor="text1"/>
          <w:sz w:val="32"/>
          <w:szCs w:val="32"/>
          <w:lang w:val="en-US" w:eastAsia="en-GB"/>
        </w:rPr>
      </w:pPr>
      <w:r w:rsidRPr="003B4C26">
        <w:rPr>
          <w:rFonts w:eastAsia="Times New Roman" w:cs="Times New Roman"/>
          <w:color w:val="000000" w:themeColor="text1"/>
          <w:sz w:val="32"/>
          <w:szCs w:val="32"/>
          <w:lang w:val="en-US" w:eastAsia="en-GB"/>
        </w:rPr>
        <w:t xml:space="preserve">3. Put in a small, shallow container e.g. a plastic milk bottle top with </w:t>
      </w:r>
      <w:r w:rsidRPr="003B4C26">
        <w:rPr>
          <w:rFonts w:eastAsia="Times New Roman" w:cs="Times New Roman"/>
          <w:b/>
          <w:bCs/>
          <w:color w:val="000000" w:themeColor="text1"/>
          <w:sz w:val="32"/>
          <w:szCs w:val="32"/>
          <w:lang w:val="en-US" w:eastAsia="en-GB"/>
        </w:rPr>
        <w:t xml:space="preserve">a few drops of water </w:t>
      </w:r>
      <w:r w:rsidRPr="003B4C26">
        <w:rPr>
          <w:rFonts w:eastAsia="Times New Roman" w:cs="Times New Roman"/>
          <w:color w:val="000000" w:themeColor="text1"/>
          <w:sz w:val="32"/>
          <w:szCs w:val="32"/>
          <w:lang w:val="en-US" w:eastAsia="en-GB"/>
        </w:rPr>
        <w:t>(not enough for the bat to drown in). Make sure the water is topped up regularly.</w:t>
      </w:r>
    </w:p>
    <w:p w14:paraId="3ABE474E" w14:textId="77777777" w:rsidR="000F5571" w:rsidRPr="003B4C26" w:rsidRDefault="000F5571" w:rsidP="000F5571">
      <w:pPr>
        <w:spacing w:before="100" w:beforeAutospacing="1" w:after="240" w:line="240" w:lineRule="auto"/>
        <w:rPr>
          <w:rFonts w:eastAsia="Times New Roman" w:cs="Times New Roman"/>
          <w:color w:val="000000" w:themeColor="text1"/>
          <w:sz w:val="32"/>
          <w:szCs w:val="32"/>
          <w:lang w:val="en-US" w:eastAsia="en-GB"/>
        </w:rPr>
      </w:pPr>
      <w:r w:rsidRPr="003B4C26">
        <w:rPr>
          <w:rFonts w:eastAsia="Times New Roman" w:cs="Times New Roman"/>
          <w:color w:val="000000" w:themeColor="text1"/>
          <w:sz w:val="32"/>
          <w:szCs w:val="32"/>
          <w:lang w:val="en-US" w:eastAsia="en-GB"/>
        </w:rPr>
        <w:lastRenderedPageBreak/>
        <w:t xml:space="preserve">4. Keep the bat indoors somewhere quiet and dark. </w:t>
      </w:r>
    </w:p>
    <w:p w14:paraId="30C25CD2" w14:textId="77777777" w:rsidR="000F5571" w:rsidRPr="003B4C26" w:rsidRDefault="000F5571" w:rsidP="000F5571">
      <w:pPr>
        <w:spacing w:before="100" w:beforeAutospacing="1" w:after="240" w:line="240" w:lineRule="auto"/>
        <w:rPr>
          <w:rFonts w:eastAsia="Times New Roman" w:cs="Times New Roman"/>
          <w:color w:val="000000" w:themeColor="text1"/>
          <w:sz w:val="32"/>
          <w:szCs w:val="32"/>
          <w:lang w:val="en-US" w:eastAsia="en-GB"/>
        </w:rPr>
      </w:pPr>
      <w:r w:rsidRPr="003B4C26">
        <w:rPr>
          <w:rFonts w:eastAsia="Times New Roman" w:cs="Times New Roman"/>
          <w:color w:val="000000" w:themeColor="text1"/>
          <w:sz w:val="32"/>
          <w:szCs w:val="32"/>
          <w:lang w:val="en-US" w:eastAsia="en-GB"/>
        </w:rPr>
        <w:t xml:space="preserve">5. Place the container on a raised area outside at dusk to allow the bat to disperse (remove the lid). A bat should never be released during the day and should only be release if fit and healthy. </w:t>
      </w:r>
    </w:p>
    <w:p w14:paraId="2B6FA3D4" w14:textId="77777777" w:rsidR="000F5571" w:rsidRPr="003B4C26" w:rsidRDefault="000F5571" w:rsidP="000F5571">
      <w:pPr>
        <w:spacing w:before="100" w:beforeAutospacing="1" w:after="240" w:line="240" w:lineRule="auto"/>
        <w:rPr>
          <w:rFonts w:eastAsia="Times New Roman" w:cs="Times New Roman"/>
          <w:color w:val="000000" w:themeColor="text1"/>
          <w:sz w:val="32"/>
          <w:szCs w:val="32"/>
          <w:lang w:val="en-US" w:eastAsia="en-GB"/>
        </w:rPr>
      </w:pPr>
      <w:r w:rsidRPr="003B4C26">
        <w:rPr>
          <w:rFonts w:eastAsia="Times New Roman" w:cs="Times New Roman"/>
          <w:color w:val="000000" w:themeColor="text1"/>
          <w:sz w:val="32"/>
          <w:szCs w:val="32"/>
          <w:lang w:val="en-US" w:eastAsia="en-GB"/>
        </w:rPr>
        <w:t xml:space="preserve">6. If you think the bat is injured in anyway call the Bat Conservation Trust Bat Helpline on 0345 1300 228 for further advice </w:t>
      </w:r>
      <w:r w:rsidRPr="003B4C26">
        <w:rPr>
          <w:rFonts w:eastAsia="Times New Roman" w:cs="Times New Roman"/>
          <w:color w:val="000000" w:themeColor="text1"/>
          <w:sz w:val="32"/>
          <w:szCs w:val="32"/>
          <w:lang w:val="en-US" w:eastAsia="en-GB"/>
        </w:rPr>
        <w:lastRenderedPageBreak/>
        <w:t xml:space="preserve">and a bat rehabilitator will be able to advise. </w:t>
      </w:r>
    </w:p>
    <w:p w14:paraId="74ECD70D" w14:textId="77777777" w:rsidR="00707B8A" w:rsidRPr="003B4C26" w:rsidRDefault="00707B8A" w:rsidP="00611591">
      <w:pPr>
        <w:rPr>
          <w:color w:val="000000" w:themeColor="text1"/>
          <w:sz w:val="40"/>
          <w:szCs w:val="40"/>
        </w:rPr>
      </w:pPr>
    </w:p>
    <w:p w14:paraId="3D030229" w14:textId="77777777" w:rsidR="001D184E" w:rsidRPr="003B4C26" w:rsidRDefault="001D184E" w:rsidP="001D184E">
      <w:pPr>
        <w:spacing w:line="240" w:lineRule="auto"/>
        <w:rPr>
          <w:b/>
          <w:color w:val="000000" w:themeColor="text1"/>
          <w:sz w:val="40"/>
          <w:szCs w:val="40"/>
        </w:rPr>
      </w:pPr>
      <w:r w:rsidRPr="003B4C26">
        <w:rPr>
          <w:b/>
          <w:color w:val="000000" w:themeColor="text1"/>
          <w:sz w:val="40"/>
          <w:szCs w:val="40"/>
        </w:rPr>
        <w:t>Contractor Action - What to do if you find bats</w:t>
      </w:r>
      <w:r w:rsidR="00E53908" w:rsidRPr="003B4C26">
        <w:rPr>
          <w:b/>
          <w:color w:val="000000" w:themeColor="text1"/>
          <w:sz w:val="40"/>
          <w:szCs w:val="40"/>
        </w:rPr>
        <w:t xml:space="preserve"> not covered by the Licence</w:t>
      </w:r>
    </w:p>
    <w:p w14:paraId="3776C339" w14:textId="77777777" w:rsidR="00707B8A" w:rsidRPr="003B4C26" w:rsidRDefault="001D184E" w:rsidP="00611591">
      <w:pPr>
        <w:rPr>
          <w:color w:val="000000" w:themeColor="text1"/>
          <w:sz w:val="40"/>
          <w:szCs w:val="40"/>
        </w:rPr>
      </w:pPr>
      <w:r w:rsidRPr="003B4C26">
        <w:rPr>
          <w:color w:val="000000" w:themeColor="text1"/>
          <w:sz w:val="40"/>
          <w:szCs w:val="40"/>
        </w:rPr>
        <w:t xml:space="preserve">You should immediately stop work and ask for advice if: - </w:t>
      </w:r>
    </w:p>
    <w:p w14:paraId="622C43DD" w14:textId="77777777" w:rsidR="001D184E" w:rsidRPr="003B4C26" w:rsidRDefault="001D184E" w:rsidP="0005704E">
      <w:pPr>
        <w:pStyle w:val="ListParagraph"/>
        <w:numPr>
          <w:ilvl w:val="0"/>
          <w:numId w:val="9"/>
        </w:numPr>
        <w:rPr>
          <w:color w:val="000000" w:themeColor="text1"/>
          <w:sz w:val="40"/>
          <w:szCs w:val="40"/>
        </w:rPr>
      </w:pPr>
      <w:r w:rsidRPr="003B4C26">
        <w:rPr>
          <w:color w:val="000000" w:themeColor="text1"/>
          <w:sz w:val="40"/>
          <w:szCs w:val="40"/>
        </w:rPr>
        <w:lastRenderedPageBreak/>
        <w:t>A roost site with more than 5 bats is found</w:t>
      </w:r>
      <w:r w:rsidR="0005704E" w:rsidRPr="003B4C26">
        <w:rPr>
          <w:color w:val="000000" w:themeColor="text1"/>
          <w:sz w:val="40"/>
          <w:szCs w:val="40"/>
        </w:rPr>
        <w:t>.</w:t>
      </w:r>
    </w:p>
    <w:p w14:paraId="57344D2D" w14:textId="77777777" w:rsidR="001D184E" w:rsidRPr="003B4C26" w:rsidRDefault="0005704E" w:rsidP="0005704E">
      <w:pPr>
        <w:pStyle w:val="ListParagraph"/>
        <w:numPr>
          <w:ilvl w:val="0"/>
          <w:numId w:val="9"/>
        </w:numPr>
        <w:rPr>
          <w:color w:val="000000" w:themeColor="text1"/>
          <w:sz w:val="40"/>
          <w:szCs w:val="40"/>
        </w:rPr>
      </w:pPr>
      <w:r w:rsidRPr="003B4C26">
        <w:rPr>
          <w:color w:val="000000" w:themeColor="text1"/>
          <w:sz w:val="40"/>
          <w:szCs w:val="40"/>
        </w:rPr>
        <w:t>Any b</w:t>
      </w:r>
      <w:r w:rsidR="001D184E" w:rsidRPr="003B4C26">
        <w:rPr>
          <w:color w:val="000000" w:themeColor="text1"/>
          <w:sz w:val="40"/>
          <w:szCs w:val="40"/>
        </w:rPr>
        <w:t>ats are found during the winter (December-February inclusive) when bats are hibernating</w:t>
      </w:r>
      <w:r w:rsidRPr="003B4C26">
        <w:rPr>
          <w:color w:val="000000" w:themeColor="text1"/>
          <w:sz w:val="40"/>
          <w:szCs w:val="40"/>
        </w:rPr>
        <w:t xml:space="preserve"> (this period could extend in either direction if weather is particularly cold).</w:t>
      </w:r>
    </w:p>
    <w:p w14:paraId="0C8193AA" w14:textId="77777777" w:rsidR="0005704E" w:rsidRPr="003B4C26" w:rsidRDefault="0005704E" w:rsidP="0005704E">
      <w:pPr>
        <w:pStyle w:val="ListParagraph"/>
        <w:numPr>
          <w:ilvl w:val="0"/>
          <w:numId w:val="9"/>
        </w:numPr>
        <w:rPr>
          <w:color w:val="000000" w:themeColor="text1"/>
          <w:sz w:val="40"/>
          <w:szCs w:val="40"/>
        </w:rPr>
      </w:pPr>
      <w:r w:rsidRPr="003B4C26">
        <w:rPr>
          <w:color w:val="000000" w:themeColor="text1"/>
          <w:sz w:val="40"/>
          <w:szCs w:val="40"/>
        </w:rPr>
        <w:lastRenderedPageBreak/>
        <w:t xml:space="preserve">Any juvenile bats are found (bats that do not have a fury body). </w:t>
      </w:r>
    </w:p>
    <w:p w14:paraId="620A8BD7" w14:textId="77777777" w:rsidR="00707B8A" w:rsidRPr="003B4C26" w:rsidRDefault="00707B8A" w:rsidP="00611591">
      <w:pPr>
        <w:rPr>
          <w:color w:val="000000" w:themeColor="text1"/>
          <w:sz w:val="40"/>
          <w:szCs w:val="40"/>
        </w:rPr>
      </w:pPr>
    </w:p>
    <w:p w14:paraId="49A3A1F4" w14:textId="77777777" w:rsidR="000B31E9" w:rsidRPr="003B4C26" w:rsidRDefault="000B31E9" w:rsidP="00611591">
      <w:pPr>
        <w:rPr>
          <w:color w:val="000000" w:themeColor="text1"/>
          <w:sz w:val="40"/>
          <w:szCs w:val="40"/>
        </w:rPr>
      </w:pPr>
      <w:r w:rsidRPr="003B4C26">
        <w:rPr>
          <w:color w:val="000000" w:themeColor="text1"/>
          <w:sz w:val="40"/>
          <w:szCs w:val="40"/>
        </w:rPr>
        <w:t xml:space="preserve">If more than 5 bats are found or if uncertain of what to do with any bat contact Aberdeenshire Environment Planners for initial advice </w:t>
      </w:r>
      <w:r w:rsidRPr="003B4C26">
        <w:rPr>
          <w:color w:val="000000" w:themeColor="text1"/>
          <w:sz w:val="40"/>
          <w:szCs w:val="40"/>
        </w:rPr>
        <w:lastRenderedPageBreak/>
        <w:t>on immediate action and further contacts for Bat Surveyors as needed</w:t>
      </w:r>
    </w:p>
    <w:p w14:paraId="2588E83B" w14:textId="77777777" w:rsidR="000B31E9" w:rsidRPr="003B4C26" w:rsidRDefault="000B31E9" w:rsidP="00611591">
      <w:pPr>
        <w:rPr>
          <w:color w:val="000000" w:themeColor="text1"/>
          <w:sz w:val="40"/>
          <w:szCs w:val="40"/>
        </w:rPr>
      </w:pPr>
      <w:r w:rsidRPr="003B4C26">
        <w:rPr>
          <w:color w:val="000000" w:themeColor="text1"/>
          <w:sz w:val="40"/>
          <w:szCs w:val="40"/>
        </w:rPr>
        <w:t xml:space="preserve">Emma Williams – </w:t>
      </w:r>
      <w:hyperlink r:id="rId15" w:history="1">
        <w:r w:rsidRPr="003B4C26">
          <w:rPr>
            <w:rStyle w:val="Hyperlink"/>
            <w:color w:val="000000" w:themeColor="text1"/>
            <w:sz w:val="40"/>
            <w:szCs w:val="40"/>
          </w:rPr>
          <w:t>emma.williams@aberdeenshire.gov.uk</w:t>
        </w:r>
      </w:hyperlink>
      <w:r w:rsidRPr="003B4C26">
        <w:rPr>
          <w:color w:val="000000" w:themeColor="text1"/>
          <w:sz w:val="40"/>
          <w:szCs w:val="40"/>
        </w:rPr>
        <w:t xml:space="preserve"> </w:t>
      </w:r>
      <w:r w:rsidR="00C04AAB" w:rsidRPr="003B4C26">
        <w:rPr>
          <w:color w:val="000000" w:themeColor="text1"/>
          <w:sz w:val="40"/>
          <w:szCs w:val="40"/>
        </w:rPr>
        <w:tab/>
      </w:r>
      <w:r w:rsidR="00C04AAB" w:rsidRPr="003B4C26">
        <w:rPr>
          <w:color w:val="000000" w:themeColor="text1"/>
          <w:sz w:val="40"/>
          <w:szCs w:val="40"/>
        </w:rPr>
        <w:tab/>
        <w:t>01467539220</w:t>
      </w:r>
    </w:p>
    <w:p w14:paraId="1041EA11" w14:textId="77777777" w:rsidR="000B31E9" w:rsidRPr="003B4C26" w:rsidRDefault="000B31E9" w:rsidP="00611591">
      <w:pPr>
        <w:rPr>
          <w:color w:val="000000" w:themeColor="text1"/>
          <w:sz w:val="40"/>
          <w:szCs w:val="40"/>
        </w:rPr>
      </w:pPr>
      <w:r w:rsidRPr="003B4C26">
        <w:rPr>
          <w:color w:val="000000" w:themeColor="text1"/>
          <w:sz w:val="40"/>
          <w:szCs w:val="40"/>
        </w:rPr>
        <w:lastRenderedPageBreak/>
        <w:t xml:space="preserve">James Davidson – </w:t>
      </w:r>
      <w:hyperlink r:id="rId16" w:history="1">
        <w:r w:rsidRPr="003B4C26">
          <w:rPr>
            <w:rStyle w:val="Hyperlink"/>
            <w:color w:val="000000" w:themeColor="text1"/>
            <w:sz w:val="40"/>
            <w:szCs w:val="40"/>
          </w:rPr>
          <w:t>james.davidson@aberdeenshire.gov.uk</w:t>
        </w:r>
      </w:hyperlink>
      <w:r w:rsidRPr="003B4C26">
        <w:rPr>
          <w:color w:val="000000" w:themeColor="text1"/>
          <w:sz w:val="40"/>
          <w:szCs w:val="40"/>
        </w:rPr>
        <w:t xml:space="preserve"> </w:t>
      </w:r>
      <w:r w:rsidR="00C04AAB" w:rsidRPr="003B4C26">
        <w:rPr>
          <w:color w:val="000000" w:themeColor="text1"/>
          <w:sz w:val="40"/>
          <w:szCs w:val="40"/>
        </w:rPr>
        <w:tab/>
        <w:t>01467537669</w:t>
      </w:r>
    </w:p>
    <w:p w14:paraId="4BBD3E5B" w14:textId="77777777" w:rsidR="00C04AAB" w:rsidRPr="003B4C26" w:rsidRDefault="00C04AAB" w:rsidP="00611591">
      <w:pPr>
        <w:rPr>
          <w:color w:val="000000" w:themeColor="text1"/>
          <w:sz w:val="40"/>
          <w:szCs w:val="40"/>
        </w:rPr>
      </w:pPr>
      <w:r w:rsidRPr="003B4C26">
        <w:rPr>
          <w:color w:val="000000" w:themeColor="text1"/>
          <w:sz w:val="40"/>
          <w:szCs w:val="40"/>
        </w:rPr>
        <w:t xml:space="preserve">SNH Licensing - </w:t>
      </w:r>
      <w:hyperlink r:id="rId17" w:history="1">
        <w:r w:rsidRPr="003B4C26">
          <w:rPr>
            <w:rStyle w:val="Hyperlink"/>
            <w:color w:val="000000" w:themeColor="text1"/>
            <w:sz w:val="40"/>
            <w:szCs w:val="40"/>
          </w:rPr>
          <w:t>licensing@snh.gov.uk</w:t>
        </w:r>
      </w:hyperlink>
      <w:r w:rsidRPr="003B4C26">
        <w:rPr>
          <w:color w:val="000000" w:themeColor="text1"/>
          <w:sz w:val="40"/>
          <w:szCs w:val="40"/>
        </w:rPr>
        <w:tab/>
      </w:r>
      <w:r w:rsidRPr="003B4C26">
        <w:rPr>
          <w:color w:val="000000" w:themeColor="text1"/>
          <w:sz w:val="40"/>
          <w:szCs w:val="40"/>
        </w:rPr>
        <w:tab/>
      </w:r>
      <w:r w:rsidRPr="003B4C26">
        <w:rPr>
          <w:color w:val="000000" w:themeColor="text1"/>
          <w:sz w:val="40"/>
          <w:szCs w:val="40"/>
        </w:rPr>
        <w:tab/>
      </w:r>
      <w:r w:rsidRPr="003B4C26">
        <w:rPr>
          <w:color w:val="000000" w:themeColor="text1"/>
          <w:sz w:val="40"/>
          <w:szCs w:val="40"/>
        </w:rPr>
        <w:tab/>
      </w:r>
      <w:r w:rsidRPr="003B4C26">
        <w:rPr>
          <w:color w:val="000000" w:themeColor="text1"/>
          <w:sz w:val="40"/>
          <w:szCs w:val="40"/>
        </w:rPr>
        <w:tab/>
      </w:r>
      <w:r w:rsidRPr="003B4C26">
        <w:rPr>
          <w:color w:val="000000" w:themeColor="text1"/>
          <w:sz w:val="40"/>
          <w:szCs w:val="40"/>
        </w:rPr>
        <w:tab/>
        <w:t>01463725364</w:t>
      </w:r>
    </w:p>
    <w:p w14:paraId="360DFB08" w14:textId="77777777" w:rsidR="00C04AAB" w:rsidRPr="003B4C26" w:rsidRDefault="004F18BB" w:rsidP="00611591">
      <w:pPr>
        <w:rPr>
          <w:color w:val="000000" w:themeColor="text1"/>
          <w:sz w:val="40"/>
          <w:szCs w:val="40"/>
        </w:rPr>
      </w:pPr>
      <w:r w:rsidRPr="003B4C26">
        <w:rPr>
          <w:rFonts w:eastAsia="Times New Roman" w:cs="Times New Roman"/>
          <w:color w:val="000000" w:themeColor="text1"/>
          <w:sz w:val="40"/>
          <w:szCs w:val="40"/>
          <w:lang w:val="en-US" w:eastAsia="en-GB"/>
        </w:rPr>
        <w:lastRenderedPageBreak/>
        <w:t>For Injured Bat Call - Bat Conservation Trust Bat Helpline on 0345 1300 228</w:t>
      </w:r>
    </w:p>
    <w:p w14:paraId="516430CE" w14:textId="77777777" w:rsidR="00707B8A" w:rsidRPr="003B4C26" w:rsidRDefault="00707B8A" w:rsidP="00611591">
      <w:pPr>
        <w:rPr>
          <w:color w:val="000000" w:themeColor="text1"/>
          <w:sz w:val="40"/>
          <w:szCs w:val="40"/>
        </w:rPr>
      </w:pPr>
    </w:p>
    <w:p w14:paraId="0BB132F2" w14:textId="77777777" w:rsidR="007E4BEC" w:rsidRPr="003B4C26" w:rsidRDefault="007E4BEC" w:rsidP="00AC0A87">
      <w:pPr>
        <w:rPr>
          <w:b/>
          <w:color w:val="000000" w:themeColor="text1"/>
          <w:sz w:val="40"/>
          <w:szCs w:val="40"/>
        </w:rPr>
      </w:pPr>
    </w:p>
    <w:p w14:paraId="27FC14CE" w14:textId="77777777" w:rsidR="00504621" w:rsidRPr="003B4C26" w:rsidRDefault="00504621" w:rsidP="00A376AD">
      <w:pPr>
        <w:rPr>
          <w:color w:val="000000" w:themeColor="text1"/>
        </w:rPr>
      </w:pPr>
    </w:p>
    <w:sectPr w:rsidR="00504621" w:rsidRPr="003B4C26" w:rsidSect="00A810A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65E84"/>
    <w:multiLevelType w:val="hybridMultilevel"/>
    <w:tmpl w:val="92B24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749DC"/>
    <w:multiLevelType w:val="hybridMultilevel"/>
    <w:tmpl w:val="B5C0F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C12E46"/>
    <w:multiLevelType w:val="hybridMultilevel"/>
    <w:tmpl w:val="E3FCDC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9D0A81"/>
    <w:multiLevelType w:val="hybridMultilevel"/>
    <w:tmpl w:val="2E5E48EE"/>
    <w:lvl w:ilvl="0" w:tplc="6AC469B2">
      <w:start w:val="1"/>
      <w:numFmt w:val="bullet"/>
      <w:lvlText w:val="•"/>
      <w:lvlJc w:val="left"/>
      <w:pPr>
        <w:tabs>
          <w:tab w:val="num" w:pos="720"/>
        </w:tabs>
        <w:ind w:left="720" w:hanging="360"/>
      </w:pPr>
      <w:rPr>
        <w:rFonts w:ascii="Times New Roman" w:hAnsi="Times New Roman" w:hint="default"/>
      </w:rPr>
    </w:lvl>
    <w:lvl w:ilvl="1" w:tplc="711CE066" w:tentative="1">
      <w:start w:val="1"/>
      <w:numFmt w:val="bullet"/>
      <w:lvlText w:val="•"/>
      <w:lvlJc w:val="left"/>
      <w:pPr>
        <w:tabs>
          <w:tab w:val="num" w:pos="1440"/>
        </w:tabs>
        <w:ind w:left="1440" w:hanging="360"/>
      </w:pPr>
      <w:rPr>
        <w:rFonts w:ascii="Times New Roman" w:hAnsi="Times New Roman" w:hint="default"/>
      </w:rPr>
    </w:lvl>
    <w:lvl w:ilvl="2" w:tplc="2C6C7694" w:tentative="1">
      <w:start w:val="1"/>
      <w:numFmt w:val="bullet"/>
      <w:lvlText w:val="•"/>
      <w:lvlJc w:val="left"/>
      <w:pPr>
        <w:tabs>
          <w:tab w:val="num" w:pos="2160"/>
        </w:tabs>
        <w:ind w:left="2160" w:hanging="360"/>
      </w:pPr>
      <w:rPr>
        <w:rFonts w:ascii="Times New Roman" w:hAnsi="Times New Roman" w:hint="default"/>
      </w:rPr>
    </w:lvl>
    <w:lvl w:ilvl="3" w:tplc="8828ED34" w:tentative="1">
      <w:start w:val="1"/>
      <w:numFmt w:val="bullet"/>
      <w:lvlText w:val="•"/>
      <w:lvlJc w:val="left"/>
      <w:pPr>
        <w:tabs>
          <w:tab w:val="num" w:pos="2880"/>
        </w:tabs>
        <w:ind w:left="2880" w:hanging="360"/>
      </w:pPr>
      <w:rPr>
        <w:rFonts w:ascii="Times New Roman" w:hAnsi="Times New Roman" w:hint="default"/>
      </w:rPr>
    </w:lvl>
    <w:lvl w:ilvl="4" w:tplc="983838C0" w:tentative="1">
      <w:start w:val="1"/>
      <w:numFmt w:val="bullet"/>
      <w:lvlText w:val="•"/>
      <w:lvlJc w:val="left"/>
      <w:pPr>
        <w:tabs>
          <w:tab w:val="num" w:pos="3600"/>
        </w:tabs>
        <w:ind w:left="3600" w:hanging="360"/>
      </w:pPr>
      <w:rPr>
        <w:rFonts w:ascii="Times New Roman" w:hAnsi="Times New Roman" w:hint="default"/>
      </w:rPr>
    </w:lvl>
    <w:lvl w:ilvl="5" w:tplc="8FB21796" w:tentative="1">
      <w:start w:val="1"/>
      <w:numFmt w:val="bullet"/>
      <w:lvlText w:val="•"/>
      <w:lvlJc w:val="left"/>
      <w:pPr>
        <w:tabs>
          <w:tab w:val="num" w:pos="4320"/>
        </w:tabs>
        <w:ind w:left="4320" w:hanging="360"/>
      </w:pPr>
      <w:rPr>
        <w:rFonts w:ascii="Times New Roman" w:hAnsi="Times New Roman" w:hint="default"/>
      </w:rPr>
    </w:lvl>
    <w:lvl w:ilvl="6" w:tplc="15CEBF56" w:tentative="1">
      <w:start w:val="1"/>
      <w:numFmt w:val="bullet"/>
      <w:lvlText w:val="•"/>
      <w:lvlJc w:val="left"/>
      <w:pPr>
        <w:tabs>
          <w:tab w:val="num" w:pos="5040"/>
        </w:tabs>
        <w:ind w:left="5040" w:hanging="360"/>
      </w:pPr>
      <w:rPr>
        <w:rFonts w:ascii="Times New Roman" w:hAnsi="Times New Roman" w:hint="default"/>
      </w:rPr>
    </w:lvl>
    <w:lvl w:ilvl="7" w:tplc="E7C658F0" w:tentative="1">
      <w:start w:val="1"/>
      <w:numFmt w:val="bullet"/>
      <w:lvlText w:val="•"/>
      <w:lvlJc w:val="left"/>
      <w:pPr>
        <w:tabs>
          <w:tab w:val="num" w:pos="5760"/>
        </w:tabs>
        <w:ind w:left="5760" w:hanging="360"/>
      </w:pPr>
      <w:rPr>
        <w:rFonts w:ascii="Times New Roman" w:hAnsi="Times New Roman" w:hint="default"/>
      </w:rPr>
    </w:lvl>
    <w:lvl w:ilvl="8" w:tplc="6C8EEA7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6D1C36"/>
    <w:multiLevelType w:val="multilevel"/>
    <w:tmpl w:val="D41E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0638C6"/>
    <w:multiLevelType w:val="multilevel"/>
    <w:tmpl w:val="A07C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FB7655"/>
    <w:multiLevelType w:val="multilevel"/>
    <w:tmpl w:val="FDEC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201F54"/>
    <w:multiLevelType w:val="multilevel"/>
    <w:tmpl w:val="29A0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2231B3"/>
    <w:multiLevelType w:val="hybridMultilevel"/>
    <w:tmpl w:val="CD84E8BC"/>
    <w:lvl w:ilvl="0" w:tplc="12083232">
      <w:start w:val="1"/>
      <w:numFmt w:val="bullet"/>
      <w:lvlText w:val="•"/>
      <w:lvlJc w:val="left"/>
      <w:pPr>
        <w:tabs>
          <w:tab w:val="num" w:pos="720"/>
        </w:tabs>
        <w:ind w:left="720" w:hanging="360"/>
      </w:pPr>
      <w:rPr>
        <w:rFonts w:ascii="Times New Roman" w:hAnsi="Times New Roman" w:hint="default"/>
      </w:rPr>
    </w:lvl>
    <w:lvl w:ilvl="1" w:tplc="2A242E2E" w:tentative="1">
      <w:start w:val="1"/>
      <w:numFmt w:val="bullet"/>
      <w:lvlText w:val="•"/>
      <w:lvlJc w:val="left"/>
      <w:pPr>
        <w:tabs>
          <w:tab w:val="num" w:pos="1440"/>
        </w:tabs>
        <w:ind w:left="1440" w:hanging="360"/>
      </w:pPr>
      <w:rPr>
        <w:rFonts w:ascii="Times New Roman" w:hAnsi="Times New Roman" w:hint="default"/>
      </w:rPr>
    </w:lvl>
    <w:lvl w:ilvl="2" w:tplc="FAF062B0" w:tentative="1">
      <w:start w:val="1"/>
      <w:numFmt w:val="bullet"/>
      <w:lvlText w:val="•"/>
      <w:lvlJc w:val="left"/>
      <w:pPr>
        <w:tabs>
          <w:tab w:val="num" w:pos="2160"/>
        </w:tabs>
        <w:ind w:left="2160" w:hanging="360"/>
      </w:pPr>
      <w:rPr>
        <w:rFonts w:ascii="Times New Roman" w:hAnsi="Times New Roman" w:hint="default"/>
      </w:rPr>
    </w:lvl>
    <w:lvl w:ilvl="3" w:tplc="8AF2FA58" w:tentative="1">
      <w:start w:val="1"/>
      <w:numFmt w:val="bullet"/>
      <w:lvlText w:val="•"/>
      <w:lvlJc w:val="left"/>
      <w:pPr>
        <w:tabs>
          <w:tab w:val="num" w:pos="2880"/>
        </w:tabs>
        <w:ind w:left="2880" w:hanging="360"/>
      </w:pPr>
      <w:rPr>
        <w:rFonts w:ascii="Times New Roman" w:hAnsi="Times New Roman" w:hint="default"/>
      </w:rPr>
    </w:lvl>
    <w:lvl w:ilvl="4" w:tplc="C2DE63D6" w:tentative="1">
      <w:start w:val="1"/>
      <w:numFmt w:val="bullet"/>
      <w:lvlText w:val="•"/>
      <w:lvlJc w:val="left"/>
      <w:pPr>
        <w:tabs>
          <w:tab w:val="num" w:pos="3600"/>
        </w:tabs>
        <w:ind w:left="3600" w:hanging="360"/>
      </w:pPr>
      <w:rPr>
        <w:rFonts w:ascii="Times New Roman" w:hAnsi="Times New Roman" w:hint="default"/>
      </w:rPr>
    </w:lvl>
    <w:lvl w:ilvl="5" w:tplc="7EA01CA2" w:tentative="1">
      <w:start w:val="1"/>
      <w:numFmt w:val="bullet"/>
      <w:lvlText w:val="•"/>
      <w:lvlJc w:val="left"/>
      <w:pPr>
        <w:tabs>
          <w:tab w:val="num" w:pos="4320"/>
        </w:tabs>
        <w:ind w:left="4320" w:hanging="360"/>
      </w:pPr>
      <w:rPr>
        <w:rFonts w:ascii="Times New Roman" w:hAnsi="Times New Roman" w:hint="default"/>
      </w:rPr>
    </w:lvl>
    <w:lvl w:ilvl="6" w:tplc="D6D432EE" w:tentative="1">
      <w:start w:val="1"/>
      <w:numFmt w:val="bullet"/>
      <w:lvlText w:val="•"/>
      <w:lvlJc w:val="left"/>
      <w:pPr>
        <w:tabs>
          <w:tab w:val="num" w:pos="5040"/>
        </w:tabs>
        <w:ind w:left="5040" w:hanging="360"/>
      </w:pPr>
      <w:rPr>
        <w:rFonts w:ascii="Times New Roman" w:hAnsi="Times New Roman" w:hint="default"/>
      </w:rPr>
    </w:lvl>
    <w:lvl w:ilvl="7" w:tplc="2D521B0A" w:tentative="1">
      <w:start w:val="1"/>
      <w:numFmt w:val="bullet"/>
      <w:lvlText w:val="•"/>
      <w:lvlJc w:val="left"/>
      <w:pPr>
        <w:tabs>
          <w:tab w:val="num" w:pos="5760"/>
        </w:tabs>
        <w:ind w:left="5760" w:hanging="360"/>
      </w:pPr>
      <w:rPr>
        <w:rFonts w:ascii="Times New Roman" w:hAnsi="Times New Roman" w:hint="default"/>
      </w:rPr>
    </w:lvl>
    <w:lvl w:ilvl="8" w:tplc="A514608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0343CBB"/>
    <w:multiLevelType w:val="hybridMultilevel"/>
    <w:tmpl w:val="6AC8DD36"/>
    <w:lvl w:ilvl="0" w:tplc="1FF4303C">
      <w:start w:val="1"/>
      <w:numFmt w:val="bullet"/>
      <w:lvlText w:val="•"/>
      <w:lvlJc w:val="left"/>
      <w:pPr>
        <w:tabs>
          <w:tab w:val="num" w:pos="720"/>
        </w:tabs>
        <w:ind w:left="720" w:hanging="360"/>
      </w:pPr>
      <w:rPr>
        <w:rFonts w:ascii="Times New Roman" w:hAnsi="Times New Roman" w:hint="default"/>
      </w:rPr>
    </w:lvl>
    <w:lvl w:ilvl="1" w:tplc="D12880D2" w:tentative="1">
      <w:start w:val="1"/>
      <w:numFmt w:val="bullet"/>
      <w:lvlText w:val="•"/>
      <w:lvlJc w:val="left"/>
      <w:pPr>
        <w:tabs>
          <w:tab w:val="num" w:pos="1440"/>
        </w:tabs>
        <w:ind w:left="1440" w:hanging="360"/>
      </w:pPr>
      <w:rPr>
        <w:rFonts w:ascii="Times New Roman" w:hAnsi="Times New Roman" w:hint="default"/>
      </w:rPr>
    </w:lvl>
    <w:lvl w:ilvl="2" w:tplc="571AE05C" w:tentative="1">
      <w:start w:val="1"/>
      <w:numFmt w:val="bullet"/>
      <w:lvlText w:val="•"/>
      <w:lvlJc w:val="left"/>
      <w:pPr>
        <w:tabs>
          <w:tab w:val="num" w:pos="2160"/>
        </w:tabs>
        <w:ind w:left="2160" w:hanging="360"/>
      </w:pPr>
      <w:rPr>
        <w:rFonts w:ascii="Times New Roman" w:hAnsi="Times New Roman" w:hint="default"/>
      </w:rPr>
    </w:lvl>
    <w:lvl w:ilvl="3" w:tplc="AD0C4BFE" w:tentative="1">
      <w:start w:val="1"/>
      <w:numFmt w:val="bullet"/>
      <w:lvlText w:val="•"/>
      <w:lvlJc w:val="left"/>
      <w:pPr>
        <w:tabs>
          <w:tab w:val="num" w:pos="2880"/>
        </w:tabs>
        <w:ind w:left="2880" w:hanging="360"/>
      </w:pPr>
      <w:rPr>
        <w:rFonts w:ascii="Times New Roman" w:hAnsi="Times New Roman" w:hint="default"/>
      </w:rPr>
    </w:lvl>
    <w:lvl w:ilvl="4" w:tplc="E794953A" w:tentative="1">
      <w:start w:val="1"/>
      <w:numFmt w:val="bullet"/>
      <w:lvlText w:val="•"/>
      <w:lvlJc w:val="left"/>
      <w:pPr>
        <w:tabs>
          <w:tab w:val="num" w:pos="3600"/>
        </w:tabs>
        <w:ind w:left="3600" w:hanging="360"/>
      </w:pPr>
      <w:rPr>
        <w:rFonts w:ascii="Times New Roman" w:hAnsi="Times New Roman" w:hint="default"/>
      </w:rPr>
    </w:lvl>
    <w:lvl w:ilvl="5" w:tplc="399200EC" w:tentative="1">
      <w:start w:val="1"/>
      <w:numFmt w:val="bullet"/>
      <w:lvlText w:val="•"/>
      <w:lvlJc w:val="left"/>
      <w:pPr>
        <w:tabs>
          <w:tab w:val="num" w:pos="4320"/>
        </w:tabs>
        <w:ind w:left="4320" w:hanging="360"/>
      </w:pPr>
      <w:rPr>
        <w:rFonts w:ascii="Times New Roman" w:hAnsi="Times New Roman" w:hint="default"/>
      </w:rPr>
    </w:lvl>
    <w:lvl w:ilvl="6" w:tplc="DD409D84" w:tentative="1">
      <w:start w:val="1"/>
      <w:numFmt w:val="bullet"/>
      <w:lvlText w:val="•"/>
      <w:lvlJc w:val="left"/>
      <w:pPr>
        <w:tabs>
          <w:tab w:val="num" w:pos="5040"/>
        </w:tabs>
        <w:ind w:left="5040" w:hanging="360"/>
      </w:pPr>
      <w:rPr>
        <w:rFonts w:ascii="Times New Roman" w:hAnsi="Times New Roman" w:hint="default"/>
      </w:rPr>
    </w:lvl>
    <w:lvl w:ilvl="7" w:tplc="5ED69CE2" w:tentative="1">
      <w:start w:val="1"/>
      <w:numFmt w:val="bullet"/>
      <w:lvlText w:val="•"/>
      <w:lvlJc w:val="left"/>
      <w:pPr>
        <w:tabs>
          <w:tab w:val="num" w:pos="5760"/>
        </w:tabs>
        <w:ind w:left="5760" w:hanging="360"/>
      </w:pPr>
      <w:rPr>
        <w:rFonts w:ascii="Times New Roman" w:hAnsi="Times New Roman" w:hint="default"/>
      </w:rPr>
    </w:lvl>
    <w:lvl w:ilvl="8" w:tplc="34E80FD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875A9E"/>
    <w:multiLevelType w:val="hybridMultilevel"/>
    <w:tmpl w:val="4152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8A1008"/>
    <w:multiLevelType w:val="multilevel"/>
    <w:tmpl w:val="510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AD0706"/>
    <w:multiLevelType w:val="multilevel"/>
    <w:tmpl w:val="391C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EF4463"/>
    <w:multiLevelType w:val="multilevel"/>
    <w:tmpl w:val="8E32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625192"/>
    <w:multiLevelType w:val="multilevel"/>
    <w:tmpl w:val="3184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6D3504"/>
    <w:multiLevelType w:val="multilevel"/>
    <w:tmpl w:val="3EE4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D40808"/>
    <w:multiLevelType w:val="hybridMultilevel"/>
    <w:tmpl w:val="7A22FC72"/>
    <w:lvl w:ilvl="0" w:tplc="65F83C6A">
      <w:start w:val="1"/>
      <w:numFmt w:val="bullet"/>
      <w:lvlText w:val="•"/>
      <w:lvlJc w:val="left"/>
      <w:pPr>
        <w:tabs>
          <w:tab w:val="num" w:pos="720"/>
        </w:tabs>
        <w:ind w:left="720" w:hanging="360"/>
      </w:pPr>
      <w:rPr>
        <w:rFonts w:ascii="Times New Roman" w:hAnsi="Times New Roman" w:hint="default"/>
      </w:rPr>
    </w:lvl>
    <w:lvl w:ilvl="1" w:tplc="41F83B12" w:tentative="1">
      <w:start w:val="1"/>
      <w:numFmt w:val="bullet"/>
      <w:lvlText w:val="•"/>
      <w:lvlJc w:val="left"/>
      <w:pPr>
        <w:tabs>
          <w:tab w:val="num" w:pos="1440"/>
        </w:tabs>
        <w:ind w:left="1440" w:hanging="360"/>
      </w:pPr>
      <w:rPr>
        <w:rFonts w:ascii="Times New Roman" w:hAnsi="Times New Roman" w:hint="default"/>
      </w:rPr>
    </w:lvl>
    <w:lvl w:ilvl="2" w:tplc="8D7C3F1E" w:tentative="1">
      <w:start w:val="1"/>
      <w:numFmt w:val="bullet"/>
      <w:lvlText w:val="•"/>
      <w:lvlJc w:val="left"/>
      <w:pPr>
        <w:tabs>
          <w:tab w:val="num" w:pos="2160"/>
        </w:tabs>
        <w:ind w:left="2160" w:hanging="360"/>
      </w:pPr>
      <w:rPr>
        <w:rFonts w:ascii="Times New Roman" w:hAnsi="Times New Roman" w:hint="default"/>
      </w:rPr>
    </w:lvl>
    <w:lvl w:ilvl="3" w:tplc="C624105E" w:tentative="1">
      <w:start w:val="1"/>
      <w:numFmt w:val="bullet"/>
      <w:lvlText w:val="•"/>
      <w:lvlJc w:val="left"/>
      <w:pPr>
        <w:tabs>
          <w:tab w:val="num" w:pos="2880"/>
        </w:tabs>
        <w:ind w:left="2880" w:hanging="360"/>
      </w:pPr>
      <w:rPr>
        <w:rFonts w:ascii="Times New Roman" w:hAnsi="Times New Roman" w:hint="default"/>
      </w:rPr>
    </w:lvl>
    <w:lvl w:ilvl="4" w:tplc="402EA246" w:tentative="1">
      <w:start w:val="1"/>
      <w:numFmt w:val="bullet"/>
      <w:lvlText w:val="•"/>
      <w:lvlJc w:val="left"/>
      <w:pPr>
        <w:tabs>
          <w:tab w:val="num" w:pos="3600"/>
        </w:tabs>
        <w:ind w:left="3600" w:hanging="360"/>
      </w:pPr>
      <w:rPr>
        <w:rFonts w:ascii="Times New Roman" w:hAnsi="Times New Roman" w:hint="default"/>
      </w:rPr>
    </w:lvl>
    <w:lvl w:ilvl="5" w:tplc="02BC598C" w:tentative="1">
      <w:start w:val="1"/>
      <w:numFmt w:val="bullet"/>
      <w:lvlText w:val="•"/>
      <w:lvlJc w:val="left"/>
      <w:pPr>
        <w:tabs>
          <w:tab w:val="num" w:pos="4320"/>
        </w:tabs>
        <w:ind w:left="4320" w:hanging="360"/>
      </w:pPr>
      <w:rPr>
        <w:rFonts w:ascii="Times New Roman" w:hAnsi="Times New Roman" w:hint="default"/>
      </w:rPr>
    </w:lvl>
    <w:lvl w:ilvl="6" w:tplc="D12C4598" w:tentative="1">
      <w:start w:val="1"/>
      <w:numFmt w:val="bullet"/>
      <w:lvlText w:val="•"/>
      <w:lvlJc w:val="left"/>
      <w:pPr>
        <w:tabs>
          <w:tab w:val="num" w:pos="5040"/>
        </w:tabs>
        <w:ind w:left="5040" w:hanging="360"/>
      </w:pPr>
      <w:rPr>
        <w:rFonts w:ascii="Times New Roman" w:hAnsi="Times New Roman" w:hint="default"/>
      </w:rPr>
    </w:lvl>
    <w:lvl w:ilvl="7" w:tplc="6EFC1C24" w:tentative="1">
      <w:start w:val="1"/>
      <w:numFmt w:val="bullet"/>
      <w:lvlText w:val="•"/>
      <w:lvlJc w:val="left"/>
      <w:pPr>
        <w:tabs>
          <w:tab w:val="num" w:pos="5760"/>
        </w:tabs>
        <w:ind w:left="5760" w:hanging="360"/>
      </w:pPr>
      <w:rPr>
        <w:rFonts w:ascii="Times New Roman" w:hAnsi="Times New Roman" w:hint="default"/>
      </w:rPr>
    </w:lvl>
    <w:lvl w:ilvl="8" w:tplc="13A8781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10F4439"/>
    <w:multiLevelType w:val="multilevel"/>
    <w:tmpl w:val="E392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C13F4E"/>
    <w:multiLevelType w:val="hybridMultilevel"/>
    <w:tmpl w:val="4D1C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343918"/>
    <w:multiLevelType w:val="multilevel"/>
    <w:tmpl w:val="F888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DCB516D"/>
    <w:multiLevelType w:val="hybridMultilevel"/>
    <w:tmpl w:val="F1FA8F44"/>
    <w:lvl w:ilvl="0" w:tplc="C92C1CC2">
      <w:start w:val="1"/>
      <w:numFmt w:val="bullet"/>
      <w:lvlText w:val="•"/>
      <w:lvlJc w:val="left"/>
      <w:pPr>
        <w:tabs>
          <w:tab w:val="num" w:pos="720"/>
        </w:tabs>
        <w:ind w:left="720" w:hanging="360"/>
      </w:pPr>
      <w:rPr>
        <w:rFonts w:ascii="Times New Roman" w:hAnsi="Times New Roman" w:hint="default"/>
      </w:rPr>
    </w:lvl>
    <w:lvl w:ilvl="1" w:tplc="92AC4D8C">
      <w:start w:val="19"/>
      <w:numFmt w:val="bullet"/>
      <w:lvlText w:val="–"/>
      <w:lvlJc w:val="left"/>
      <w:pPr>
        <w:tabs>
          <w:tab w:val="num" w:pos="1440"/>
        </w:tabs>
        <w:ind w:left="1440" w:hanging="360"/>
      </w:pPr>
      <w:rPr>
        <w:rFonts w:ascii="Times New Roman" w:hAnsi="Times New Roman" w:hint="default"/>
      </w:rPr>
    </w:lvl>
    <w:lvl w:ilvl="2" w:tplc="62281BFA" w:tentative="1">
      <w:start w:val="1"/>
      <w:numFmt w:val="bullet"/>
      <w:lvlText w:val="•"/>
      <w:lvlJc w:val="left"/>
      <w:pPr>
        <w:tabs>
          <w:tab w:val="num" w:pos="2160"/>
        </w:tabs>
        <w:ind w:left="2160" w:hanging="360"/>
      </w:pPr>
      <w:rPr>
        <w:rFonts w:ascii="Times New Roman" w:hAnsi="Times New Roman" w:hint="default"/>
      </w:rPr>
    </w:lvl>
    <w:lvl w:ilvl="3" w:tplc="B86A6578" w:tentative="1">
      <w:start w:val="1"/>
      <w:numFmt w:val="bullet"/>
      <w:lvlText w:val="•"/>
      <w:lvlJc w:val="left"/>
      <w:pPr>
        <w:tabs>
          <w:tab w:val="num" w:pos="2880"/>
        </w:tabs>
        <w:ind w:left="2880" w:hanging="360"/>
      </w:pPr>
      <w:rPr>
        <w:rFonts w:ascii="Times New Roman" w:hAnsi="Times New Roman" w:hint="default"/>
      </w:rPr>
    </w:lvl>
    <w:lvl w:ilvl="4" w:tplc="4A6EF15E" w:tentative="1">
      <w:start w:val="1"/>
      <w:numFmt w:val="bullet"/>
      <w:lvlText w:val="•"/>
      <w:lvlJc w:val="left"/>
      <w:pPr>
        <w:tabs>
          <w:tab w:val="num" w:pos="3600"/>
        </w:tabs>
        <w:ind w:left="3600" w:hanging="360"/>
      </w:pPr>
      <w:rPr>
        <w:rFonts w:ascii="Times New Roman" w:hAnsi="Times New Roman" w:hint="default"/>
      </w:rPr>
    </w:lvl>
    <w:lvl w:ilvl="5" w:tplc="38FEECC6" w:tentative="1">
      <w:start w:val="1"/>
      <w:numFmt w:val="bullet"/>
      <w:lvlText w:val="•"/>
      <w:lvlJc w:val="left"/>
      <w:pPr>
        <w:tabs>
          <w:tab w:val="num" w:pos="4320"/>
        </w:tabs>
        <w:ind w:left="4320" w:hanging="360"/>
      </w:pPr>
      <w:rPr>
        <w:rFonts w:ascii="Times New Roman" w:hAnsi="Times New Roman" w:hint="default"/>
      </w:rPr>
    </w:lvl>
    <w:lvl w:ilvl="6" w:tplc="ECCE2F20" w:tentative="1">
      <w:start w:val="1"/>
      <w:numFmt w:val="bullet"/>
      <w:lvlText w:val="•"/>
      <w:lvlJc w:val="left"/>
      <w:pPr>
        <w:tabs>
          <w:tab w:val="num" w:pos="5040"/>
        </w:tabs>
        <w:ind w:left="5040" w:hanging="360"/>
      </w:pPr>
      <w:rPr>
        <w:rFonts w:ascii="Times New Roman" w:hAnsi="Times New Roman" w:hint="default"/>
      </w:rPr>
    </w:lvl>
    <w:lvl w:ilvl="7" w:tplc="473ACF22" w:tentative="1">
      <w:start w:val="1"/>
      <w:numFmt w:val="bullet"/>
      <w:lvlText w:val="•"/>
      <w:lvlJc w:val="left"/>
      <w:pPr>
        <w:tabs>
          <w:tab w:val="num" w:pos="5760"/>
        </w:tabs>
        <w:ind w:left="5760" w:hanging="360"/>
      </w:pPr>
      <w:rPr>
        <w:rFonts w:ascii="Times New Roman" w:hAnsi="Times New Roman" w:hint="default"/>
      </w:rPr>
    </w:lvl>
    <w:lvl w:ilvl="8" w:tplc="D7F4308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96E3EF2"/>
    <w:multiLevelType w:val="multilevel"/>
    <w:tmpl w:val="FB06D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996117"/>
    <w:multiLevelType w:val="multilevel"/>
    <w:tmpl w:val="0B58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9"/>
  </w:num>
  <w:num w:numId="3">
    <w:abstractNumId w:val="2"/>
  </w:num>
  <w:num w:numId="4">
    <w:abstractNumId w:val="3"/>
  </w:num>
  <w:num w:numId="5">
    <w:abstractNumId w:val="16"/>
  </w:num>
  <w:num w:numId="6">
    <w:abstractNumId w:val="20"/>
  </w:num>
  <w:num w:numId="7">
    <w:abstractNumId w:val="1"/>
  </w:num>
  <w:num w:numId="8">
    <w:abstractNumId w:val="10"/>
  </w:num>
  <w:num w:numId="9">
    <w:abstractNumId w:val="18"/>
  </w:num>
  <w:num w:numId="10">
    <w:abstractNumId w:val="0"/>
  </w:num>
  <w:num w:numId="11">
    <w:abstractNumId w:val="7"/>
  </w:num>
  <w:num w:numId="12">
    <w:abstractNumId w:val="11"/>
  </w:num>
  <w:num w:numId="13">
    <w:abstractNumId w:val="13"/>
  </w:num>
  <w:num w:numId="14">
    <w:abstractNumId w:val="6"/>
  </w:num>
  <w:num w:numId="15">
    <w:abstractNumId w:val="22"/>
  </w:num>
  <w:num w:numId="16">
    <w:abstractNumId w:val="19"/>
  </w:num>
  <w:num w:numId="17">
    <w:abstractNumId w:val="15"/>
  </w:num>
  <w:num w:numId="18">
    <w:abstractNumId w:val="5"/>
  </w:num>
  <w:num w:numId="19">
    <w:abstractNumId w:val="17"/>
  </w:num>
  <w:num w:numId="20">
    <w:abstractNumId w:val="12"/>
  </w:num>
  <w:num w:numId="21">
    <w:abstractNumId w:val="4"/>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408"/>
    <w:rsid w:val="00041DF8"/>
    <w:rsid w:val="000551BB"/>
    <w:rsid w:val="0005704E"/>
    <w:rsid w:val="000617A8"/>
    <w:rsid w:val="000923FC"/>
    <w:rsid w:val="000B31E9"/>
    <w:rsid w:val="000F5571"/>
    <w:rsid w:val="00162D4E"/>
    <w:rsid w:val="0017502C"/>
    <w:rsid w:val="001C4CD4"/>
    <w:rsid w:val="001D184E"/>
    <w:rsid w:val="00286D90"/>
    <w:rsid w:val="002C5787"/>
    <w:rsid w:val="003447FA"/>
    <w:rsid w:val="003B4C26"/>
    <w:rsid w:val="003C3981"/>
    <w:rsid w:val="004540DD"/>
    <w:rsid w:val="004B46A4"/>
    <w:rsid w:val="004B5E1B"/>
    <w:rsid w:val="004C74B5"/>
    <w:rsid w:val="004E1DB9"/>
    <w:rsid w:val="004F18BB"/>
    <w:rsid w:val="00504621"/>
    <w:rsid w:val="0057266F"/>
    <w:rsid w:val="005A55C6"/>
    <w:rsid w:val="005E5E15"/>
    <w:rsid w:val="005F6A73"/>
    <w:rsid w:val="00611591"/>
    <w:rsid w:val="006442CD"/>
    <w:rsid w:val="00650CB8"/>
    <w:rsid w:val="00651688"/>
    <w:rsid w:val="006840F3"/>
    <w:rsid w:val="00685F3C"/>
    <w:rsid w:val="0069126D"/>
    <w:rsid w:val="006E1757"/>
    <w:rsid w:val="00707B8A"/>
    <w:rsid w:val="0073289A"/>
    <w:rsid w:val="00732990"/>
    <w:rsid w:val="00792E4B"/>
    <w:rsid w:val="007A2408"/>
    <w:rsid w:val="007B1141"/>
    <w:rsid w:val="007B540C"/>
    <w:rsid w:val="007E4BEC"/>
    <w:rsid w:val="007E53FA"/>
    <w:rsid w:val="007F2A80"/>
    <w:rsid w:val="00823690"/>
    <w:rsid w:val="008420E6"/>
    <w:rsid w:val="00865CD2"/>
    <w:rsid w:val="0086660B"/>
    <w:rsid w:val="008B6E7E"/>
    <w:rsid w:val="008C1A8F"/>
    <w:rsid w:val="008F0FDC"/>
    <w:rsid w:val="0090319A"/>
    <w:rsid w:val="00914261"/>
    <w:rsid w:val="00916339"/>
    <w:rsid w:val="009426EE"/>
    <w:rsid w:val="00950AEB"/>
    <w:rsid w:val="009A2570"/>
    <w:rsid w:val="009E4CE2"/>
    <w:rsid w:val="00A24272"/>
    <w:rsid w:val="00A33DC4"/>
    <w:rsid w:val="00A376AD"/>
    <w:rsid w:val="00A44997"/>
    <w:rsid w:val="00A810A0"/>
    <w:rsid w:val="00AC0A87"/>
    <w:rsid w:val="00AE4133"/>
    <w:rsid w:val="00B15EC0"/>
    <w:rsid w:val="00B32B0A"/>
    <w:rsid w:val="00B41B37"/>
    <w:rsid w:val="00B57B9B"/>
    <w:rsid w:val="00B6194C"/>
    <w:rsid w:val="00B7331E"/>
    <w:rsid w:val="00B76F18"/>
    <w:rsid w:val="00BB521A"/>
    <w:rsid w:val="00BE4071"/>
    <w:rsid w:val="00C04AAB"/>
    <w:rsid w:val="00D17104"/>
    <w:rsid w:val="00D43932"/>
    <w:rsid w:val="00D468C9"/>
    <w:rsid w:val="00DE245A"/>
    <w:rsid w:val="00E144D3"/>
    <w:rsid w:val="00E22F82"/>
    <w:rsid w:val="00E50C0F"/>
    <w:rsid w:val="00E53908"/>
    <w:rsid w:val="00EF3D4A"/>
    <w:rsid w:val="00F726AA"/>
    <w:rsid w:val="00F85999"/>
    <w:rsid w:val="00FC6A0B"/>
    <w:rsid w:val="00FD2EED"/>
    <w:rsid w:val="00FE2BA1"/>
    <w:rsid w:val="00FF1133"/>
    <w:rsid w:val="00FF5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D2547"/>
  <w15:chartTrackingRefBased/>
  <w15:docId w15:val="{F92089E2-8F23-4D80-863E-30CF5075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53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E53FA"/>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7B1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31E9"/>
    <w:rPr>
      <w:color w:val="0563C1" w:themeColor="hyperlink"/>
      <w:u w:val="single"/>
    </w:rPr>
  </w:style>
  <w:style w:type="paragraph" w:styleId="BalloonText">
    <w:name w:val="Balloon Text"/>
    <w:basedOn w:val="Normal"/>
    <w:link w:val="BalloonTextChar"/>
    <w:uiPriority w:val="99"/>
    <w:semiHidden/>
    <w:unhideWhenUsed/>
    <w:rsid w:val="00AE41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133"/>
    <w:rPr>
      <w:rFonts w:ascii="Segoe UI" w:hAnsi="Segoe UI" w:cs="Segoe UI"/>
      <w:sz w:val="18"/>
      <w:szCs w:val="18"/>
    </w:rPr>
  </w:style>
  <w:style w:type="paragraph" w:styleId="Revision">
    <w:name w:val="Revision"/>
    <w:hidden/>
    <w:uiPriority w:val="99"/>
    <w:semiHidden/>
    <w:rsid w:val="004C74B5"/>
    <w:pPr>
      <w:spacing w:after="0" w:line="240" w:lineRule="auto"/>
    </w:pPr>
  </w:style>
  <w:style w:type="character" w:styleId="CommentReference">
    <w:name w:val="annotation reference"/>
    <w:basedOn w:val="DefaultParagraphFont"/>
    <w:uiPriority w:val="99"/>
    <w:semiHidden/>
    <w:unhideWhenUsed/>
    <w:rsid w:val="00BE4071"/>
    <w:rPr>
      <w:sz w:val="16"/>
      <w:szCs w:val="16"/>
    </w:rPr>
  </w:style>
  <w:style w:type="paragraph" w:styleId="CommentText">
    <w:name w:val="annotation text"/>
    <w:basedOn w:val="Normal"/>
    <w:link w:val="CommentTextChar"/>
    <w:uiPriority w:val="99"/>
    <w:semiHidden/>
    <w:unhideWhenUsed/>
    <w:rsid w:val="00BE4071"/>
    <w:pPr>
      <w:spacing w:line="240" w:lineRule="auto"/>
    </w:pPr>
    <w:rPr>
      <w:sz w:val="20"/>
      <w:szCs w:val="20"/>
    </w:rPr>
  </w:style>
  <w:style w:type="character" w:customStyle="1" w:styleId="CommentTextChar">
    <w:name w:val="Comment Text Char"/>
    <w:basedOn w:val="DefaultParagraphFont"/>
    <w:link w:val="CommentText"/>
    <w:uiPriority w:val="99"/>
    <w:semiHidden/>
    <w:rsid w:val="00BE4071"/>
    <w:rPr>
      <w:sz w:val="20"/>
      <w:szCs w:val="20"/>
    </w:rPr>
  </w:style>
  <w:style w:type="paragraph" w:styleId="CommentSubject">
    <w:name w:val="annotation subject"/>
    <w:basedOn w:val="CommentText"/>
    <w:next w:val="CommentText"/>
    <w:link w:val="CommentSubjectChar"/>
    <w:uiPriority w:val="99"/>
    <w:semiHidden/>
    <w:unhideWhenUsed/>
    <w:rsid w:val="00BE4071"/>
    <w:rPr>
      <w:b/>
      <w:bCs/>
    </w:rPr>
  </w:style>
  <w:style w:type="character" w:customStyle="1" w:styleId="CommentSubjectChar">
    <w:name w:val="Comment Subject Char"/>
    <w:basedOn w:val="CommentTextChar"/>
    <w:link w:val="CommentSubject"/>
    <w:uiPriority w:val="99"/>
    <w:semiHidden/>
    <w:rsid w:val="00BE40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69141">
      <w:bodyDiv w:val="1"/>
      <w:marLeft w:val="0"/>
      <w:marRight w:val="0"/>
      <w:marTop w:val="0"/>
      <w:marBottom w:val="0"/>
      <w:divBdr>
        <w:top w:val="none" w:sz="0" w:space="0" w:color="auto"/>
        <w:left w:val="none" w:sz="0" w:space="0" w:color="auto"/>
        <w:bottom w:val="none" w:sz="0" w:space="0" w:color="auto"/>
        <w:right w:val="none" w:sz="0" w:space="0" w:color="auto"/>
      </w:divBdr>
      <w:divsChild>
        <w:div w:id="815802531">
          <w:marLeft w:val="547"/>
          <w:marRight w:val="0"/>
          <w:marTop w:val="115"/>
          <w:marBottom w:val="0"/>
          <w:divBdr>
            <w:top w:val="none" w:sz="0" w:space="0" w:color="auto"/>
            <w:left w:val="none" w:sz="0" w:space="0" w:color="auto"/>
            <w:bottom w:val="none" w:sz="0" w:space="0" w:color="auto"/>
            <w:right w:val="none" w:sz="0" w:space="0" w:color="auto"/>
          </w:divBdr>
        </w:div>
        <w:div w:id="1700546231">
          <w:marLeft w:val="547"/>
          <w:marRight w:val="0"/>
          <w:marTop w:val="115"/>
          <w:marBottom w:val="0"/>
          <w:divBdr>
            <w:top w:val="none" w:sz="0" w:space="0" w:color="auto"/>
            <w:left w:val="none" w:sz="0" w:space="0" w:color="auto"/>
            <w:bottom w:val="none" w:sz="0" w:space="0" w:color="auto"/>
            <w:right w:val="none" w:sz="0" w:space="0" w:color="auto"/>
          </w:divBdr>
        </w:div>
        <w:div w:id="1744910454">
          <w:marLeft w:val="547"/>
          <w:marRight w:val="0"/>
          <w:marTop w:val="115"/>
          <w:marBottom w:val="0"/>
          <w:divBdr>
            <w:top w:val="none" w:sz="0" w:space="0" w:color="auto"/>
            <w:left w:val="none" w:sz="0" w:space="0" w:color="auto"/>
            <w:bottom w:val="none" w:sz="0" w:space="0" w:color="auto"/>
            <w:right w:val="none" w:sz="0" w:space="0" w:color="auto"/>
          </w:divBdr>
        </w:div>
        <w:div w:id="120923035">
          <w:marLeft w:val="547"/>
          <w:marRight w:val="0"/>
          <w:marTop w:val="115"/>
          <w:marBottom w:val="0"/>
          <w:divBdr>
            <w:top w:val="none" w:sz="0" w:space="0" w:color="auto"/>
            <w:left w:val="none" w:sz="0" w:space="0" w:color="auto"/>
            <w:bottom w:val="none" w:sz="0" w:space="0" w:color="auto"/>
            <w:right w:val="none" w:sz="0" w:space="0" w:color="auto"/>
          </w:divBdr>
        </w:div>
      </w:divsChild>
    </w:div>
    <w:div w:id="196241820">
      <w:bodyDiv w:val="1"/>
      <w:marLeft w:val="0"/>
      <w:marRight w:val="0"/>
      <w:marTop w:val="0"/>
      <w:marBottom w:val="0"/>
      <w:divBdr>
        <w:top w:val="none" w:sz="0" w:space="0" w:color="auto"/>
        <w:left w:val="none" w:sz="0" w:space="0" w:color="auto"/>
        <w:bottom w:val="none" w:sz="0" w:space="0" w:color="auto"/>
        <w:right w:val="none" w:sz="0" w:space="0" w:color="auto"/>
      </w:divBdr>
      <w:divsChild>
        <w:div w:id="990669431">
          <w:marLeft w:val="547"/>
          <w:marRight w:val="0"/>
          <w:marTop w:val="115"/>
          <w:marBottom w:val="0"/>
          <w:divBdr>
            <w:top w:val="none" w:sz="0" w:space="0" w:color="auto"/>
            <w:left w:val="none" w:sz="0" w:space="0" w:color="auto"/>
            <w:bottom w:val="none" w:sz="0" w:space="0" w:color="auto"/>
            <w:right w:val="none" w:sz="0" w:space="0" w:color="auto"/>
          </w:divBdr>
        </w:div>
        <w:div w:id="1216162600">
          <w:marLeft w:val="547"/>
          <w:marRight w:val="0"/>
          <w:marTop w:val="115"/>
          <w:marBottom w:val="0"/>
          <w:divBdr>
            <w:top w:val="none" w:sz="0" w:space="0" w:color="auto"/>
            <w:left w:val="none" w:sz="0" w:space="0" w:color="auto"/>
            <w:bottom w:val="none" w:sz="0" w:space="0" w:color="auto"/>
            <w:right w:val="none" w:sz="0" w:space="0" w:color="auto"/>
          </w:divBdr>
        </w:div>
        <w:div w:id="1625236502">
          <w:marLeft w:val="547"/>
          <w:marRight w:val="0"/>
          <w:marTop w:val="115"/>
          <w:marBottom w:val="0"/>
          <w:divBdr>
            <w:top w:val="none" w:sz="0" w:space="0" w:color="auto"/>
            <w:left w:val="none" w:sz="0" w:space="0" w:color="auto"/>
            <w:bottom w:val="none" w:sz="0" w:space="0" w:color="auto"/>
            <w:right w:val="none" w:sz="0" w:space="0" w:color="auto"/>
          </w:divBdr>
        </w:div>
        <w:div w:id="176619607">
          <w:marLeft w:val="547"/>
          <w:marRight w:val="0"/>
          <w:marTop w:val="115"/>
          <w:marBottom w:val="0"/>
          <w:divBdr>
            <w:top w:val="none" w:sz="0" w:space="0" w:color="auto"/>
            <w:left w:val="none" w:sz="0" w:space="0" w:color="auto"/>
            <w:bottom w:val="none" w:sz="0" w:space="0" w:color="auto"/>
            <w:right w:val="none" w:sz="0" w:space="0" w:color="auto"/>
          </w:divBdr>
        </w:div>
      </w:divsChild>
    </w:div>
    <w:div w:id="957300416">
      <w:bodyDiv w:val="1"/>
      <w:marLeft w:val="0"/>
      <w:marRight w:val="0"/>
      <w:marTop w:val="0"/>
      <w:marBottom w:val="0"/>
      <w:divBdr>
        <w:top w:val="none" w:sz="0" w:space="0" w:color="auto"/>
        <w:left w:val="none" w:sz="0" w:space="0" w:color="auto"/>
        <w:bottom w:val="none" w:sz="0" w:space="0" w:color="auto"/>
        <w:right w:val="none" w:sz="0" w:space="0" w:color="auto"/>
      </w:divBdr>
    </w:div>
    <w:div w:id="1544368579">
      <w:bodyDiv w:val="1"/>
      <w:marLeft w:val="0"/>
      <w:marRight w:val="0"/>
      <w:marTop w:val="0"/>
      <w:marBottom w:val="0"/>
      <w:divBdr>
        <w:top w:val="none" w:sz="0" w:space="0" w:color="auto"/>
        <w:left w:val="none" w:sz="0" w:space="0" w:color="auto"/>
        <w:bottom w:val="none" w:sz="0" w:space="0" w:color="auto"/>
        <w:right w:val="none" w:sz="0" w:space="0" w:color="auto"/>
      </w:divBdr>
      <w:divsChild>
        <w:div w:id="486747368">
          <w:marLeft w:val="0"/>
          <w:marRight w:val="0"/>
          <w:marTop w:val="0"/>
          <w:marBottom w:val="0"/>
          <w:divBdr>
            <w:top w:val="none" w:sz="0" w:space="0" w:color="auto"/>
            <w:left w:val="none" w:sz="0" w:space="0" w:color="auto"/>
            <w:bottom w:val="none" w:sz="0" w:space="0" w:color="auto"/>
            <w:right w:val="none" w:sz="0" w:space="0" w:color="auto"/>
          </w:divBdr>
        </w:div>
      </w:divsChild>
    </w:div>
    <w:div w:id="1827742536">
      <w:bodyDiv w:val="1"/>
      <w:marLeft w:val="0"/>
      <w:marRight w:val="0"/>
      <w:marTop w:val="0"/>
      <w:marBottom w:val="0"/>
      <w:divBdr>
        <w:top w:val="none" w:sz="0" w:space="0" w:color="auto"/>
        <w:left w:val="none" w:sz="0" w:space="0" w:color="auto"/>
        <w:bottom w:val="none" w:sz="0" w:space="0" w:color="auto"/>
        <w:right w:val="none" w:sz="0" w:space="0" w:color="auto"/>
      </w:divBdr>
      <w:divsChild>
        <w:div w:id="1822774651">
          <w:marLeft w:val="547"/>
          <w:marRight w:val="0"/>
          <w:marTop w:val="115"/>
          <w:marBottom w:val="0"/>
          <w:divBdr>
            <w:top w:val="none" w:sz="0" w:space="0" w:color="auto"/>
            <w:left w:val="none" w:sz="0" w:space="0" w:color="auto"/>
            <w:bottom w:val="none" w:sz="0" w:space="0" w:color="auto"/>
            <w:right w:val="none" w:sz="0" w:space="0" w:color="auto"/>
          </w:divBdr>
        </w:div>
        <w:div w:id="624120525">
          <w:marLeft w:val="547"/>
          <w:marRight w:val="0"/>
          <w:marTop w:val="115"/>
          <w:marBottom w:val="0"/>
          <w:divBdr>
            <w:top w:val="none" w:sz="0" w:space="0" w:color="auto"/>
            <w:left w:val="none" w:sz="0" w:space="0" w:color="auto"/>
            <w:bottom w:val="none" w:sz="0" w:space="0" w:color="auto"/>
            <w:right w:val="none" w:sz="0" w:space="0" w:color="auto"/>
          </w:divBdr>
        </w:div>
        <w:div w:id="782388274">
          <w:marLeft w:val="547"/>
          <w:marRight w:val="0"/>
          <w:marTop w:val="115"/>
          <w:marBottom w:val="0"/>
          <w:divBdr>
            <w:top w:val="none" w:sz="0" w:space="0" w:color="auto"/>
            <w:left w:val="none" w:sz="0" w:space="0" w:color="auto"/>
            <w:bottom w:val="none" w:sz="0" w:space="0" w:color="auto"/>
            <w:right w:val="none" w:sz="0" w:space="0" w:color="auto"/>
          </w:divBdr>
        </w:div>
        <w:div w:id="1358460545">
          <w:marLeft w:val="547"/>
          <w:marRight w:val="0"/>
          <w:marTop w:val="115"/>
          <w:marBottom w:val="0"/>
          <w:divBdr>
            <w:top w:val="none" w:sz="0" w:space="0" w:color="auto"/>
            <w:left w:val="none" w:sz="0" w:space="0" w:color="auto"/>
            <w:bottom w:val="none" w:sz="0" w:space="0" w:color="auto"/>
            <w:right w:val="none" w:sz="0" w:space="0" w:color="auto"/>
          </w:divBdr>
        </w:div>
      </w:divsChild>
    </w:div>
    <w:div w:id="1998849062">
      <w:bodyDiv w:val="1"/>
      <w:marLeft w:val="0"/>
      <w:marRight w:val="0"/>
      <w:marTop w:val="0"/>
      <w:marBottom w:val="0"/>
      <w:divBdr>
        <w:top w:val="none" w:sz="0" w:space="0" w:color="auto"/>
        <w:left w:val="none" w:sz="0" w:space="0" w:color="auto"/>
        <w:bottom w:val="none" w:sz="0" w:space="0" w:color="auto"/>
        <w:right w:val="none" w:sz="0" w:space="0" w:color="auto"/>
      </w:divBdr>
      <w:divsChild>
        <w:div w:id="704714205">
          <w:marLeft w:val="547"/>
          <w:marRight w:val="0"/>
          <w:marTop w:val="115"/>
          <w:marBottom w:val="0"/>
          <w:divBdr>
            <w:top w:val="none" w:sz="0" w:space="0" w:color="auto"/>
            <w:left w:val="none" w:sz="0" w:space="0" w:color="auto"/>
            <w:bottom w:val="none" w:sz="0" w:space="0" w:color="auto"/>
            <w:right w:val="none" w:sz="0" w:space="0" w:color="auto"/>
          </w:divBdr>
        </w:div>
        <w:div w:id="1033850851">
          <w:marLeft w:val="1166"/>
          <w:marRight w:val="0"/>
          <w:marTop w:val="115"/>
          <w:marBottom w:val="0"/>
          <w:divBdr>
            <w:top w:val="none" w:sz="0" w:space="0" w:color="auto"/>
            <w:left w:val="none" w:sz="0" w:space="0" w:color="auto"/>
            <w:bottom w:val="none" w:sz="0" w:space="0" w:color="auto"/>
            <w:right w:val="none" w:sz="0" w:space="0" w:color="auto"/>
          </w:divBdr>
        </w:div>
        <w:div w:id="1097944797">
          <w:marLeft w:val="1166"/>
          <w:marRight w:val="0"/>
          <w:marTop w:val="115"/>
          <w:marBottom w:val="0"/>
          <w:divBdr>
            <w:top w:val="none" w:sz="0" w:space="0" w:color="auto"/>
            <w:left w:val="none" w:sz="0" w:space="0" w:color="auto"/>
            <w:bottom w:val="none" w:sz="0" w:space="0" w:color="auto"/>
            <w:right w:val="none" w:sz="0" w:space="0" w:color="auto"/>
          </w:divBdr>
        </w:div>
        <w:div w:id="76875537">
          <w:marLeft w:val="1166"/>
          <w:marRight w:val="0"/>
          <w:marTop w:val="115"/>
          <w:marBottom w:val="0"/>
          <w:divBdr>
            <w:top w:val="none" w:sz="0" w:space="0" w:color="auto"/>
            <w:left w:val="none" w:sz="0" w:space="0" w:color="auto"/>
            <w:bottom w:val="none" w:sz="0" w:space="0" w:color="auto"/>
            <w:right w:val="none" w:sz="0" w:space="0" w:color="auto"/>
          </w:divBdr>
        </w:div>
        <w:div w:id="1031801772">
          <w:marLeft w:val="1166"/>
          <w:marRight w:val="0"/>
          <w:marTop w:val="115"/>
          <w:marBottom w:val="0"/>
          <w:divBdr>
            <w:top w:val="none" w:sz="0" w:space="0" w:color="auto"/>
            <w:left w:val="none" w:sz="0" w:space="0" w:color="auto"/>
            <w:bottom w:val="none" w:sz="0" w:space="0" w:color="auto"/>
            <w:right w:val="none" w:sz="0" w:space="0" w:color="auto"/>
          </w:divBdr>
        </w:div>
        <w:div w:id="1506171276">
          <w:marLeft w:val="1166"/>
          <w:marRight w:val="0"/>
          <w:marTop w:val="115"/>
          <w:marBottom w:val="0"/>
          <w:divBdr>
            <w:top w:val="none" w:sz="0" w:space="0" w:color="auto"/>
            <w:left w:val="none" w:sz="0" w:space="0" w:color="auto"/>
            <w:bottom w:val="none" w:sz="0" w:space="0" w:color="auto"/>
            <w:right w:val="none" w:sz="0" w:space="0" w:color="auto"/>
          </w:divBdr>
        </w:div>
        <w:div w:id="87772599">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mailto:licensing@snh.gov.uk" TargetMode="External"/><Relationship Id="rId2" Type="http://schemas.openxmlformats.org/officeDocument/2006/relationships/numbering" Target="numbering.xml"/><Relationship Id="rId16" Type="http://schemas.openxmlformats.org/officeDocument/2006/relationships/hyperlink" Target="mailto:james.davidson@aberdeenshire.gov.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james.davidson@aberdeenshire.gov.uk" TargetMode="External"/><Relationship Id="rId5" Type="http://schemas.openxmlformats.org/officeDocument/2006/relationships/webSettings" Target="webSettings.xml"/><Relationship Id="rId15" Type="http://schemas.openxmlformats.org/officeDocument/2006/relationships/hyperlink" Target="mailto:emma.williams@aberdeenshire.gov.uk" TargetMode="External"/><Relationship Id="rId10" Type="http://schemas.openxmlformats.org/officeDocument/2006/relationships/hyperlink" Target="mailto:emma.williams@aberdeenshire.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bats.org.uk/pages/-bats_and_rabies-109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82B7C-011E-4AF2-89B9-F8DF17A7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2015</Words>
  <Characters>11491</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Williams</dc:creator>
  <cp:keywords/>
  <dc:description/>
  <cp:lastModifiedBy>Emma Williams</cp:lastModifiedBy>
  <cp:revision>2</cp:revision>
  <dcterms:created xsi:type="dcterms:W3CDTF">2018-06-18T09:28:00Z</dcterms:created>
  <dcterms:modified xsi:type="dcterms:W3CDTF">2018-06-18T09:28:00Z</dcterms:modified>
</cp:coreProperties>
</file>